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FB8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  <w:r>
        <w:rPr>
          <w:rFonts w:ascii="Calibri" w:hAnsi="Calibri" w:cs="Arial"/>
          <w:b/>
          <w:noProof/>
          <w:sz w:val="34"/>
          <w:szCs w:val="34"/>
          <w:lang w:eastAsia="pt-PT"/>
        </w:rPr>
        <w:drawing>
          <wp:anchor distT="0" distB="0" distL="114300" distR="114300" simplePos="0" relativeHeight="251666432" behindDoc="0" locked="0" layoutInCell="1" allowOverlap="1" wp14:anchorId="4047A460" wp14:editId="1779C900">
            <wp:simplePos x="0" y="0"/>
            <wp:positionH relativeFrom="margin">
              <wp:posOffset>-209550</wp:posOffset>
            </wp:positionH>
            <wp:positionV relativeFrom="paragraph">
              <wp:posOffset>-485775</wp:posOffset>
            </wp:positionV>
            <wp:extent cx="1025525" cy="504825"/>
            <wp:effectExtent l="0" t="0" r="3175" b="9525"/>
            <wp:wrapNone/>
            <wp:docPr id="8" name="Imagem 2" descr="C:\Users\Utilizador\Desktop\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Utilizador\Desktop\logoti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65408" behindDoc="0" locked="0" layoutInCell="1" allowOverlap="1" wp14:anchorId="3620BB79" wp14:editId="20C4ECD2">
            <wp:simplePos x="0" y="0"/>
            <wp:positionH relativeFrom="column">
              <wp:posOffset>4920615</wp:posOffset>
            </wp:positionH>
            <wp:positionV relativeFrom="paragraph">
              <wp:posOffset>-556895</wp:posOffset>
            </wp:positionV>
            <wp:extent cx="790575" cy="552450"/>
            <wp:effectExtent l="19050" t="0" r="9525" b="0"/>
            <wp:wrapTopAndBottom/>
            <wp:docPr id="6" name="Imagem 3" descr="Uma imagem com esboço, desenho, ilustração, silhu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Uma imagem com esboço, desenho, ilustração, silhue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DDAE67" w14:textId="77777777" w:rsidR="00C03552" w:rsidRPr="00EE104F" w:rsidRDefault="00C03552" w:rsidP="00C0355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EE104F">
        <w:rPr>
          <w:rFonts w:ascii="Arial Narrow" w:eastAsia="Calibri" w:hAnsi="Arial Narrow" w:cs="Times New Roman"/>
          <w:b/>
          <w:sz w:val="28"/>
          <w:szCs w:val="28"/>
        </w:rPr>
        <w:t>Agrupamento de Escolas Alfredo da Silva</w:t>
      </w:r>
    </w:p>
    <w:p w14:paraId="7778894B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66380764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E807EFE" w14:textId="154761A2" w:rsidR="00C03552" w:rsidRPr="00EE104F" w:rsidRDefault="00C03552" w:rsidP="00C03552">
      <w:pPr>
        <w:spacing w:after="200" w:line="276" w:lineRule="auto"/>
        <w:jc w:val="center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szCs w:val="24"/>
        </w:rPr>
        <w:t>EMRC – Educação Moral Religiosa Católica 20</w:t>
      </w:r>
      <w:r>
        <w:rPr>
          <w:rFonts w:ascii="Cooper Black" w:eastAsia="Calibri" w:hAnsi="Cooper Black" w:cs="Times New Roman"/>
          <w:szCs w:val="24"/>
        </w:rPr>
        <w:t>2</w:t>
      </w:r>
      <w:r>
        <w:rPr>
          <w:rFonts w:ascii="Cooper Black" w:eastAsia="Calibri" w:hAnsi="Cooper Black" w:cs="Times New Roman"/>
          <w:szCs w:val="24"/>
        </w:rPr>
        <w:t>3</w:t>
      </w:r>
      <w:r w:rsidRPr="00EE104F">
        <w:rPr>
          <w:rFonts w:ascii="Cooper Black" w:eastAsia="Calibri" w:hAnsi="Cooper Black" w:cs="Times New Roman"/>
          <w:szCs w:val="24"/>
        </w:rPr>
        <w:t>/202</w:t>
      </w:r>
      <w:r>
        <w:rPr>
          <w:rFonts w:ascii="Cooper Black" w:eastAsia="Calibri" w:hAnsi="Cooper Black" w:cs="Times New Roman"/>
          <w:szCs w:val="24"/>
        </w:rPr>
        <w:t>4</w:t>
      </w:r>
    </w:p>
    <w:p w14:paraId="72948CD2" w14:textId="77777777" w:rsidR="00C03552" w:rsidRPr="00EE104F" w:rsidRDefault="00C03552" w:rsidP="00C03552">
      <w:pPr>
        <w:tabs>
          <w:tab w:val="left" w:pos="2730"/>
        </w:tabs>
        <w:spacing w:after="200" w:line="276" w:lineRule="auto"/>
        <w:jc w:val="center"/>
        <w:rPr>
          <w:rFonts w:ascii="Cooper Black" w:eastAsia="Calibri" w:hAnsi="Cooper Black" w:cs="Times New Roman"/>
          <w:szCs w:val="24"/>
        </w:rPr>
      </w:pPr>
      <w:r>
        <w:rPr>
          <w:rFonts w:ascii="Cooper Black" w:eastAsia="Calibri" w:hAnsi="Cooper Black" w:cs="Times New Roman"/>
          <w:szCs w:val="24"/>
        </w:rPr>
        <w:t>CRITÉRIOS DE AVALIAÇÃO</w:t>
      </w:r>
    </w:p>
    <w:p w14:paraId="47EB371F" w14:textId="77777777" w:rsidR="00C03552" w:rsidRPr="00EE104F" w:rsidRDefault="00C03552" w:rsidP="00C03552">
      <w:pPr>
        <w:tabs>
          <w:tab w:val="left" w:pos="2730"/>
        </w:tabs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3DBE024A" wp14:editId="3D6AAE18">
            <wp:simplePos x="0" y="0"/>
            <wp:positionH relativeFrom="column">
              <wp:posOffset>758190</wp:posOffset>
            </wp:positionH>
            <wp:positionV relativeFrom="paragraph">
              <wp:posOffset>306070</wp:posOffset>
            </wp:positionV>
            <wp:extent cx="742950" cy="561975"/>
            <wp:effectExtent l="0" t="0" r="0" b="0"/>
            <wp:wrapNone/>
            <wp:docPr id="7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AE6A38" w14:textId="77777777" w:rsidR="00C03552" w:rsidRPr="00EE104F" w:rsidRDefault="00C03552" w:rsidP="00C03552">
      <w:pPr>
        <w:tabs>
          <w:tab w:val="left" w:pos="2730"/>
        </w:tabs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szCs w:val="24"/>
        </w:rPr>
        <w:tab/>
        <w:t>2ºciclo</w:t>
      </w:r>
    </w:p>
    <w:p w14:paraId="2F2DA489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50DEC79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2358320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59F419B2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48AAEEA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40A5A70F" wp14:editId="2E06CA36">
            <wp:simplePos x="0" y="0"/>
            <wp:positionH relativeFrom="column">
              <wp:posOffset>758190</wp:posOffset>
            </wp:positionH>
            <wp:positionV relativeFrom="paragraph">
              <wp:posOffset>162560</wp:posOffset>
            </wp:positionV>
            <wp:extent cx="742950" cy="561975"/>
            <wp:effectExtent l="0" t="0" r="0" b="0"/>
            <wp:wrapNone/>
            <wp:docPr id="4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650B0B" w14:textId="77777777" w:rsidR="00C03552" w:rsidRPr="00EE104F" w:rsidRDefault="00C03552" w:rsidP="00C03552">
      <w:pPr>
        <w:tabs>
          <w:tab w:val="left" w:pos="2715"/>
        </w:tabs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szCs w:val="24"/>
        </w:rPr>
        <w:tab/>
        <w:t>3ºciclo</w:t>
      </w:r>
    </w:p>
    <w:p w14:paraId="5A657C23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2582E13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BEC3CD6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0E69E7D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2A5AC31F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noProof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 wp14:anchorId="55883256" wp14:editId="64FFFA56">
            <wp:simplePos x="0" y="0"/>
            <wp:positionH relativeFrom="column">
              <wp:posOffset>758190</wp:posOffset>
            </wp:positionH>
            <wp:positionV relativeFrom="paragraph">
              <wp:posOffset>273050</wp:posOffset>
            </wp:positionV>
            <wp:extent cx="742950" cy="561975"/>
            <wp:effectExtent l="0" t="0" r="0" b="0"/>
            <wp:wrapNone/>
            <wp:docPr id="5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FC3CCD" w14:textId="77777777" w:rsidR="00C03552" w:rsidRPr="00EE104F" w:rsidRDefault="00C03552" w:rsidP="00C03552">
      <w:pPr>
        <w:tabs>
          <w:tab w:val="left" w:pos="2790"/>
        </w:tabs>
        <w:spacing w:after="200" w:line="276" w:lineRule="auto"/>
        <w:rPr>
          <w:rFonts w:ascii="Cooper Black" w:eastAsia="Calibri" w:hAnsi="Cooper Black" w:cs="Times New Roman"/>
          <w:szCs w:val="24"/>
        </w:rPr>
      </w:pPr>
      <w:r w:rsidRPr="00EE104F">
        <w:rPr>
          <w:rFonts w:ascii="Cooper Black" w:eastAsia="Calibri" w:hAnsi="Cooper Black" w:cs="Times New Roman"/>
          <w:szCs w:val="24"/>
        </w:rPr>
        <w:tab/>
        <w:t>secundário</w:t>
      </w:r>
    </w:p>
    <w:p w14:paraId="45B5804B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5F078A32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3F4D8EE9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1D7045F5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77387C27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4CFFCE31" w14:textId="77777777" w:rsidR="00C03552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C96088B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72D26EB2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0DED9755" w14:textId="77777777" w:rsidR="00C03552" w:rsidRPr="00EE104F" w:rsidRDefault="00C03552" w:rsidP="00C03552">
      <w:pPr>
        <w:spacing w:after="200" w:line="276" w:lineRule="auto"/>
        <w:rPr>
          <w:rFonts w:ascii="Cooper Black" w:eastAsia="Calibri" w:hAnsi="Cooper Black" w:cs="Times New Roman"/>
          <w:szCs w:val="24"/>
        </w:rPr>
      </w:pPr>
    </w:p>
    <w:p w14:paraId="6ED3444F" w14:textId="77777777" w:rsidR="00C03552" w:rsidRPr="00EE104F" w:rsidRDefault="00C03552" w:rsidP="00C03552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</w:pPr>
      <w:r w:rsidRPr="00EE104F">
        <w:rPr>
          <w:rFonts w:ascii="Book Antiqua" w:eastAsia="Calibri" w:hAnsi="Book Antiqua" w:cs="Times New Roman"/>
          <w:b/>
          <w:bCs/>
          <w:noProof/>
          <w:color w:val="000000"/>
          <w:sz w:val="24"/>
          <w:szCs w:val="24"/>
          <w:u w:val="single"/>
          <w:lang w:eastAsia="pt-PT"/>
        </w:rPr>
        <w:lastRenderedPageBreak/>
        <w:drawing>
          <wp:anchor distT="0" distB="0" distL="114300" distR="114300" simplePos="0" relativeHeight="251662336" behindDoc="0" locked="0" layoutInCell="1" allowOverlap="1" wp14:anchorId="4B33A110" wp14:editId="16B6CB44">
            <wp:simplePos x="0" y="0"/>
            <wp:positionH relativeFrom="column">
              <wp:posOffset>291465</wp:posOffset>
            </wp:positionH>
            <wp:positionV relativeFrom="paragraph">
              <wp:posOffset>-408305</wp:posOffset>
            </wp:positionV>
            <wp:extent cx="742950" cy="561975"/>
            <wp:effectExtent l="0" t="0" r="0" b="0"/>
            <wp:wrapNone/>
            <wp:docPr id="10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F07FE3" w14:textId="77777777" w:rsidR="00C03552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EE104F"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  <w:t xml:space="preserve">Educação Moral Religiosa Católica </w:t>
      </w:r>
      <w:r w:rsidRPr="00EE104F">
        <w:rPr>
          <w:rFonts w:ascii="Book Antiqua" w:eastAsia="Calibri" w:hAnsi="Book Antiqua" w:cs="Times New Roman"/>
          <w:b/>
          <w:sz w:val="24"/>
          <w:szCs w:val="24"/>
          <w:u w:val="single"/>
        </w:rPr>
        <w:t>2.ºCiclo</w:t>
      </w:r>
    </w:p>
    <w:p w14:paraId="5A670499" w14:textId="77777777" w:rsidR="00C03552" w:rsidRPr="00EE104F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53"/>
        <w:tblW w:w="10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275"/>
        <w:gridCol w:w="4104"/>
        <w:gridCol w:w="1329"/>
      </w:tblGrid>
      <w:tr w:rsidR="00C03552" w:rsidRPr="00EE104F" w14:paraId="2E088FA9" w14:textId="77777777" w:rsidTr="00CA32E9">
        <w:trPr>
          <w:trHeight w:val="390"/>
        </w:trPr>
        <w:tc>
          <w:tcPr>
            <w:tcW w:w="1668" w:type="dxa"/>
            <w:shd w:val="clear" w:color="auto" w:fill="D9D9D9"/>
            <w:vAlign w:val="center"/>
          </w:tcPr>
          <w:p w14:paraId="3D285951" w14:textId="77777777" w:rsidR="00C03552" w:rsidRPr="00EE104F" w:rsidRDefault="00C03552" w:rsidP="00CA32E9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Domínios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FF75C4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</w:rPr>
              <w:t>Subdomínios</w:t>
            </w:r>
          </w:p>
        </w:tc>
        <w:tc>
          <w:tcPr>
            <w:tcW w:w="2275" w:type="dxa"/>
            <w:shd w:val="clear" w:color="auto" w:fill="D9D9D9"/>
            <w:vAlign w:val="center"/>
          </w:tcPr>
          <w:p w14:paraId="5F9CFB0B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  <w:t>Capacidades</w:t>
            </w:r>
          </w:p>
        </w:tc>
        <w:tc>
          <w:tcPr>
            <w:tcW w:w="4104" w:type="dxa"/>
            <w:shd w:val="clear" w:color="auto" w:fill="D9D9D9"/>
            <w:vAlign w:val="center"/>
          </w:tcPr>
          <w:p w14:paraId="2457C59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329" w:type="dxa"/>
            <w:shd w:val="clear" w:color="auto" w:fill="D9D9D9"/>
            <w:vAlign w:val="center"/>
          </w:tcPr>
          <w:p w14:paraId="5644F219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Ponderação </w:t>
            </w:r>
          </w:p>
        </w:tc>
      </w:tr>
      <w:tr w:rsidR="00C03552" w:rsidRPr="00EE104F" w14:paraId="077201D8" w14:textId="77777777" w:rsidTr="00CA32E9">
        <w:trPr>
          <w:trHeight w:val="911"/>
        </w:trPr>
        <w:tc>
          <w:tcPr>
            <w:tcW w:w="1668" w:type="dxa"/>
            <w:vMerge w:val="restart"/>
            <w:vAlign w:val="center"/>
          </w:tcPr>
          <w:p w14:paraId="197C136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Arial"/>
                <w:b/>
                <w:bCs/>
                <w:color w:val="000000"/>
                <w:sz w:val="20"/>
                <w:szCs w:val="20"/>
              </w:rPr>
              <w:t>Conhecimentos</w:t>
            </w: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 e</w:t>
            </w:r>
          </w:p>
          <w:p w14:paraId="4801E59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 Competências</w:t>
            </w:r>
          </w:p>
        </w:tc>
        <w:tc>
          <w:tcPr>
            <w:tcW w:w="1275" w:type="dxa"/>
            <w:vMerge w:val="restart"/>
            <w:vAlign w:val="center"/>
          </w:tcPr>
          <w:p w14:paraId="0BD16CAF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e visão Cristã</w:t>
            </w:r>
          </w:p>
          <w:p w14:paraId="7C432A18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Ética e moral</w:t>
            </w:r>
          </w:p>
          <w:p w14:paraId="37B2E796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Religião e experiência Religiosa</w:t>
            </w:r>
          </w:p>
          <w:p w14:paraId="656B2B8C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Bíblica</w:t>
            </w:r>
          </w:p>
          <w:p w14:paraId="5B7293B1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Património e Arte Cristã</w:t>
            </w:r>
          </w:p>
          <w:p w14:paraId="5598D47A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Domínio da Língua Portuguesa</w:t>
            </w:r>
          </w:p>
          <w:p w14:paraId="631C2AB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14:paraId="4AA01CAD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Conteúdos </w:t>
            </w:r>
          </w:p>
          <w:p w14:paraId="7B790364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Termos</w:t>
            </w:r>
          </w:p>
          <w:p w14:paraId="6C841EC4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Procedimentos Básicos</w:t>
            </w:r>
          </w:p>
        </w:tc>
        <w:tc>
          <w:tcPr>
            <w:tcW w:w="4104" w:type="dxa"/>
            <w:vAlign w:val="center"/>
          </w:tcPr>
          <w:p w14:paraId="239D46C2" w14:textId="77777777" w:rsidR="00C03552" w:rsidRPr="00EE104F" w:rsidRDefault="00C03552" w:rsidP="00CA3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Identifica acontecimentos. </w:t>
            </w:r>
          </w:p>
          <w:p w14:paraId="63B03633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Identifica/Reconhece conceitos (princípios, teorias, …).</w:t>
            </w:r>
          </w:p>
          <w:p w14:paraId="7A1C256E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Domina conhecimentos.</w:t>
            </w:r>
          </w:p>
          <w:p w14:paraId="24D4E42D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Organiza coerentemente os conhecimentos. </w:t>
            </w:r>
          </w:p>
        </w:tc>
        <w:tc>
          <w:tcPr>
            <w:tcW w:w="1329" w:type="dxa"/>
            <w:vMerge w:val="restart"/>
            <w:vAlign w:val="center"/>
          </w:tcPr>
          <w:p w14:paraId="16424587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30%</w:t>
            </w:r>
          </w:p>
        </w:tc>
      </w:tr>
      <w:tr w:rsidR="00C03552" w:rsidRPr="00EE104F" w14:paraId="257088A8" w14:textId="77777777" w:rsidTr="00CA32E9">
        <w:trPr>
          <w:trHeight w:val="3616"/>
        </w:trPr>
        <w:tc>
          <w:tcPr>
            <w:tcW w:w="1668" w:type="dxa"/>
            <w:vMerge/>
            <w:vAlign w:val="center"/>
          </w:tcPr>
          <w:p w14:paraId="3BBD7EFB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FBD2FE8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47E3D77C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Compreensão </w:t>
            </w:r>
          </w:p>
          <w:p w14:paraId="0ACE81CC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Interpretação </w:t>
            </w:r>
          </w:p>
          <w:p w14:paraId="2F56291B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Expressão </w:t>
            </w:r>
          </w:p>
          <w:p w14:paraId="1773BAEA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Resolução de Problemas </w:t>
            </w:r>
          </w:p>
          <w:p w14:paraId="4DD66F22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Domínio das técnicas e procedimentos </w:t>
            </w:r>
          </w:p>
          <w:p w14:paraId="36725A2C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Domínio da Língua Portuguesa</w:t>
            </w:r>
          </w:p>
        </w:tc>
        <w:tc>
          <w:tcPr>
            <w:tcW w:w="4104" w:type="dxa"/>
            <w:vAlign w:val="center"/>
          </w:tcPr>
          <w:p w14:paraId="5BFA1643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Compreende ideias essenciais. </w:t>
            </w:r>
          </w:p>
          <w:p w14:paraId="2434DEBC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Analisa e integra a informação. </w:t>
            </w:r>
          </w:p>
          <w:p w14:paraId="1B519656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Distingue o essencial do acessório. </w:t>
            </w:r>
          </w:p>
          <w:p w14:paraId="24011206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Aplica adequadamente os conhecimentos. </w:t>
            </w:r>
          </w:p>
          <w:p w14:paraId="581D2D2C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Usa terminologia rigorosa e adequada. </w:t>
            </w:r>
          </w:p>
          <w:p w14:paraId="725AC547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Resolve problemas de forma autónoma, fazendo uso dos conhecimentos adquiridos e recorrendo à criatividade. </w:t>
            </w:r>
          </w:p>
          <w:p w14:paraId="1F4F1BE6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Utiliza técnicas para a resolução de problemas. </w:t>
            </w:r>
          </w:p>
          <w:p w14:paraId="38EDF7A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Expressa-se com clareza e correção em diferentes situações de comunicação.</w:t>
            </w:r>
          </w:p>
        </w:tc>
        <w:tc>
          <w:tcPr>
            <w:tcW w:w="1329" w:type="dxa"/>
            <w:vMerge/>
            <w:vAlign w:val="center"/>
          </w:tcPr>
          <w:p w14:paraId="1C41DAB8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3D6EC72" w14:textId="77777777" w:rsidTr="00CA32E9">
        <w:trPr>
          <w:trHeight w:val="264"/>
        </w:trPr>
        <w:tc>
          <w:tcPr>
            <w:tcW w:w="2943" w:type="dxa"/>
            <w:gridSpan w:val="2"/>
            <w:vMerge w:val="restart"/>
            <w:vAlign w:val="center"/>
          </w:tcPr>
          <w:p w14:paraId="6937574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Atitudes</w:t>
            </w:r>
          </w:p>
          <w:p w14:paraId="0B1BBB6D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14:paraId="41F1F168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2275" w:type="dxa"/>
            <w:vAlign w:val="center"/>
          </w:tcPr>
          <w:p w14:paraId="79C6EE15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Autonomia </w:t>
            </w:r>
          </w:p>
        </w:tc>
        <w:tc>
          <w:tcPr>
            <w:tcW w:w="4104" w:type="dxa"/>
          </w:tcPr>
          <w:p w14:paraId="5FA88A85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 xml:space="preserve"> Recolhe e trata a informação;</w:t>
            </w:r>
          </w:p>
          <w:p w14:paraId="5FD709EC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Necessita de ajuda constante para realizar as tarefas de sala de aula;</w:t>
            </w:r>
          </w:p>
          <w:p w14:paraId="57A49B5E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Reformula o seu trabalho em função da avaliação que fez;</w:t>
            </w:r>
          </w:p>
          <w:p w14:paraId="60E94FEB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Trabalha em casa.</w:t>
            </w:r>
          </w:p>
        </w:tc>
        <w:tc>
          <w:tcPr>
            <w:tcW w:w="1329" w:type="dxa"/>
            <w:vMerge w:val="restart"/>
            <w:vAlign w:val="center"/>
          </w:tcPr>
          <w:p w14:paraId="71ABE45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70%</w:t>
            </w:r>
          </w:p>
          <w:p w14:paraId="6A6445C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4633277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0739878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45108BF9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Responsabilidade </w:t>
            </w:r>
          </w:p>
        </w:tc>
        <w:tc>
          <w:tcPr>
            <w:tcW w:w="4104" w:type="dxa"/>
          </w:tcPr>
          <w:p w14:paraId="26D6B211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Faz os trabalhos de casa;</w:t>
            </w:r>
          </w:p>
          <w:p w14:paraId="1579EB27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Traz os materiais necessários;</w:t>
            </w:r>
          </w:p>
          <w:p w14:paraId="013EFAC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Traz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 xml:space="preserve">o caderno diário </w:t>
            </w: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e tem-no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organizado;</w:t>
            </w:r>
          </w:p>
          <w:p w14:paraId="682691CE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2AB487EC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Está atento nas aulas;</w:t>
            </w:r>
          </w:p>
          <w:p w14:paraId="6ACF1FE1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É assíduo e pontual;</w:t>
            </w:r>
          </w:p>
          <w:p w14:paraId="2706EEF4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regras estabelecidas para a turma;</w:t>
            </w:r>
          </w:p>
        </w:tc>
        <w:tc>
          <w:tcPr>
            <w:tcW w:w="1329" w:type="dxa"/>
            <w:vMerge/>
            <w:vAlign w:val="center"/>
          </w:tcPr>
          <w:p w14:paraId="5009D5FD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3552" w:rsidRPr="00EE104F" w14:paraId="56D59011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0C93B3C2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1963D99E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Sociabilidade </w:t>
            </w:r>
          </w:p>
        </w:tc>
        <w:tc>
          <w:tcPr>
            <w:tcW w:w="4104" w:type="dxa"/>
          </w:tcPr>
          <w:p w14:paraId="26A04875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os professores e colegas;</w:t>
            </w:r>
          </w:p>
          <w:p w14:paraId="6E0883F9" w14:textId="77777777" w:rsidR="00C03552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as ideias dos outros;</w:t>
            </w:r>
          </w:p>
          <w:p w14:paraId="57BBCEA2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perturba o funcionamento das aulas;</w:t>
            </w:r>
          </w:p>
          <w:p w14:paraId="5AF2FB56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é conflituoso.</w:t>
            </w:r>
          </w:p>
        </w:tc>
        <w:tc>
          <w:tcPr>
            <w:tcW w:w="1329" w:type="dxa"/>
            <w:vMerge/>
            <w:vAlign w:val="center"/>
          </w:tcPr>
          <w:p w14:paraId="36A0EDF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0FD62652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5A04C1A1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3851515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Participação </w:t>
            </w:r>
          </w:p>
        </w:tc>
        <w:tc>
          <w:tcPr>
            <w:tcW w:w="4104" w:type="dxa"/>
          </w:tcPr>
          <w:p w14:paraId="2386871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7AF8791B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Participa nas aulas;</w:t>
            </w:r>
          </w:p>
          <w:p w14:paraId="294AEA29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Contribui, com o seu trabalho, opiniões e ideias para a realização e melhoria de tarefas comuns.</w:t>
            </w:r>
          </w:p>
        </w:tc>
        <w:tc>
          <w:tcPr>
            <w:tcW w:w="1329" w:type="dxa"/>
            <w:vMerge/>
            <w:vAlign w:val="center"/>
          </w:tcPr>
          <w:p w14:paraId="3A05E95B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D237D64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2588DE99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ED06003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7" w:hanging="284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Espírito Crítico</w:t>
            </w:r>
          </w:p>
        </w:tc>
        <w:tc>
          <w:tcPr>
            <w:tcW w:w="4104" w:type="dxa"/>
          </w:tcPr>
          <w:p w14:paraId="6B00110E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Questiona e argumenta, apontando alternativas. </w:t>
            </w:r>
          </w:p>
          <w:p w14:paraId="7C9B283D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 ideias próprias.</w:t>
            </w:r>
          </w:p>
          <w:p w14:paraId="6763AA90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Envolve-se no processo de avaliação.</w:t>
            </w:r>
          </w:p>
        </w:tc>
        <w:tc>
          <w:tcPr>
            <w:tcW w:w="1329" w:type="dxa"/>
            <w:vMerge/>
            <w:vAlign w:val="center"/>
          </w:tcPr>
          <w:p w14:paraId="759340A2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</w:tbl>
    <w:p w14:paraId="458E2697" w14:textId="77777777" w:rsidR="00C03552" w:rsidRPr="00EE104F" w:rsidRDefault="00C03552" w:rsidP="00C03552">
      <w:pPr>
        <w:spacing w:after="0" w:line="240" w:lineRule="auto"/>
        <w:rPr>
          <w:rFonts w:ascii="Calibri" w:eastAsia="Calibri" w:hAnsi="Calibri" w:cs="Times New Roman"/>
        </w:rPr>
      </w:pPr>
      <w:r w:rsidRPr="00EE104F">
        <w:rPr>
          <w:rFonts w:ascii="Book Antiqua" w:eastAsia="Calibri" w:hAnsi="Book Antiqua" w:cs="Times New Roman"/>
          <w:b/>
          <w:bCs/>
          <w:noProof/>
          <w:color w:val="000000"/>
          <w:sz w:val="24"/>
          <w:szCs w:val="24"/>
          <w:u w:val="single"/>
          <w:lang w:eastAsia="pt-PT"/>
        </w:rPr>
        <w:lastRenderedPageBreak/>
        <w:drawing>
          <wp:anchor distT="0" distB="0" distL="114300" distR="114300" simplePos="0" relativeHeight="251663360" behindDoc="0" locked="0" layoutInCell="1" allowOverlap="1" wp14:anchorId="7DA0AB1E" wp14:editId="17D19FAD">
            <wp:simplePos x="0" y="0"/>
            <wp:positionH relativeFrom="column">
              <wp:posOffset>262890</wp:posOffset>
            </wp:positionH>
            <wp:positionV relativeFrom="paragraph">
              <wp:posOffset>-440690</wp:posOffset>
            </wp:positionV>
            <wp:extent cx="742950" cy="561975"/>
            <wp:effectExtent l="0" t="0" r="0" b="0"/>
            <wp:wrapNone/>
            <wp:docPr id="11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6B50B5" w14:textId="77777777" w:rsidR="00C03552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EE104F"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  <w:t xml:space="preserve">Educação Moral Religiosa Católica </w:t>
      </w:r>
      <w:r w:rsidRPr="00EE104F">
        <w:rPr>
          <w:rFonts w:ascii="Book Antiqua" w:eastAsia="Calibri" w:hAnsi="Book Antiqua" w:cs="Times New Roman"/>
          <w:b/>
          <w:sz w:val="24"/>
          <w:szCs w:val="24"/>
          <w:u w:val="single"/>
        </w:rPr>
        <w:t>3.º Ciclo</w:t>
      </w:r>
    </w:p>
    <w:p w14:paraId="25043880" w14:textId="77777777" w:rsidR="00C03552" w:rsidRPr="00EE104F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53"/>
        <w:tblW w:w="10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275"/>
        <w:gridCol w:w="4104"/>
        <w:gridCol w:w="1329"/>
      </w:tblGrid>
      <w:tr w:rsidR="00C03552" w:rsidRPr="00EE104F" w14:paraId="6E1F9BC2" w14:textId="77777777" w:rsidTr="00CA32E9">
        <w:trPr>
          <w:trHeight w:val="390"/>
        </w:trPr>
        <w:tc>
          <w:tcPr>
            <w:tcW w:w="1668" w:type="dxa"/>
            <w:shd w:val="clear" w:color="auto" w:fill="D9D9D9"/>
            <w:vAlign w:val="center"/>
          </w:tcPr>
          <w:p w14:paraId="2DF84D02" w14:textId="77777777" w:rsidR="00C03552" w:rsidRPr="00EE104F" w:rsidRDefault="00C03552" w:rsidP="00CA32E9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Domínios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9AF1CA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</w:rPr>
              <w:t>Subdomínios</w:t>
            </w:r>
          </w:p>
        </w:tc>
        <w:tc>
          <w:tcPr>
            <w:tcW w:w="2275" w:type="dxa"/>
            <w:shd w:val="clear" w:color="auto" w:fill="D9D9D9"/>
            <w:vAlign w:val="center"/>
          </w:tcPr>
          <w:p w14:paraId="3DEAB46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  <w:t>Capacidades</w:t>
            </w:r>
          </w:p>
        </w:tc>
        <w:tc>
          <w:tcPr>
            <w:tcW w:w="4104" w:type="dxa"/>
            <w:shd w:val="clear" w:color="auto" w:fill="D9D9D9"/>
            <w:vAlign w:val="center"/>
          </w:tcPr>
          <w:p w14:paraId="701740F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329" w:type="dxa"/>
            <w:shd w:val="clear" w:color="auto" w:fill="D9D9D9"/>
            <w:vAlign w:val="center"/>
          </w:tcPr>
          <w:p w14:paraId="4724E98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Ponderação </w:t>
            </w:r>
          </w:p>
        </w:tc>
      </w:tr>
      <w:tr w:rsidR="00C03552" w:rsidRPr="00EE104F" w14:paraId="76F6F4EF" w14:textId="77777777" w:rsidTr="00CA32E9">
        <w:trPr>
          <w:trHeight w:val="911"/>
        </w:trPr>
        <w:tc>
          <w:tcPr>
            <w:tcW w:w="1668" w:type="dxa"/>
            <w:vMerge w:val="restart"/>
            <w:vAlign w:val="center"/>
          </w:tcPr>
          <w:p w14:paraId="4DA758C3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Conhecimentos e </w:t>
            </w:r>
          </w:p>
          <w:p w14:paraId="2805114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Competências</w:t>
            </w:r>
          </w:p>
        </w:tc>
        <w:tc>
          <w:tcPr>
            <w:tcW w:w="1275" w:type="dxa"/>
            <w:vMerge w:val="restart"/>
            <w:vAlign w:val="center"/>
          </w:tcPr>
          <w:p w14:paraId="65747B80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e visão Cristã</w:t>
            </w:r>
          </w:p>
          <w:p w14:paraId="40B2CBDF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Ética e moral</w:t>
            </w:r>
          </w:p>
          <w:p w14:paraId="2643F2D8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Religião e experiência Religiosa</w:t>
            </w:r>
          </w:p>
          <w:p w14:paraId="17C8113A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Bíblica</w:t>
            </w:r>
          </w:p>
          <w:p w14:paraId="71499FDB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Património e Arte Cristã</w:t>
            </w:r>
          </w:p>
          <w:p w14:paraId="308680D5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Domínio da Língua Portuguesa</w:t>
            </w:r>
          </w:p>
          <w:p w14:paraId="330930FD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14:paraId="02A929F0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Conteúdos </w:t>
            </w:r>
          </w:p>
          <w:p w14:paraId="2EBA8F5D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Termos</w:t>
            </w:r>
          </w:p>
          <w:p w14:paraId="461ABEF3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Procedimentos Básicos</w:t>
            </w:r>
          </w:p>
        </w:tc>
        <w:tc>
          <w:tcPr>
            <w:tcW w:w="4104" w:type="dxa"/>
            <w:vAlign w:val="center"/>
          </w:tcPr>
          <w:p w14:paraId="0B1C4ACB" w14:textId="77777777" w:rsidR="00C03552" w:rsidRPr="00EE104F" w:rsidRDefault="00C03552" w:rsidP="00CA3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Identifica acontecimentos. </w:t>
            </w:r>
          </w:p>
          <w:p w14:paraId="576E1168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Identifica/Reconhece conceitos (princípios, teorias, …).</w:t>
            </w:r>
          </w:p>
          <w:p w14:paraId="349E9D72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Domina conhecimentos.</w:t>
            </w:r>
          </w:p>
          <w:p w14:paraId="440AF003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Organiza coerentemente os conhecimentos. </w:t>
            </w:r>
          </w:p>
        </w:tc>
        <w:tc>
          <w:tcPr>
            <w:tcW w:w="1329" w:type="dxa"/>
            <w:vMerge w:val="restart"/>
            <w:vAlign w:val="center"/>
          </w:tcPr>
          <w:p w14:paraId="72A67582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30%</w:t>
            </w:r>
          </w:p>
        </w:tc>
      </w:tr>
      <w:tr w:rsidR="00C03552" w:rsidRPr="00EE104F" w14:paraId="6124F009" w14:textId="77777777" w:rsidTr="00CA32E9">
        <w:trPr>
          <w:trHeight w:val="3616"/>
        </w:trPr>
        <w:tc>
          <w:tcPr>
            <w:tcW w:w="1668" w:type="dxa"/>
            <w:vMerge/>
            <w:vAlign w:val="center"/>
          </w:tcPr>
          <w:p w14:paraId="7B1F66A3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EB1781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795A0F4E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Compreensão </w:t>
            </w:r>
          </w:p>
          <w:p w14:paraId="0F0A1FA5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Interpretação </w:t>
            </w:r>
          </w:p>
          <w:p w14:paraId="126CBD9C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Expressão </w:t>
            </w:r>
          </w:p>
          <w:p w14:paraId="70B2B3C7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Resolução de Problemas </w:t>
            </w:r>
          </w:p>
          <w:p w14:paraId="12A7DCA5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Domínio das técnicas e procedimentos </w:t>
            </w:r>
          </w:p>
          <w:p w14:paraId="4CC86974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Domínio da Língua Portuguesa</w:t>
            </w:r>
          </w:p>
        </w:tc>
        <w:tc>
          <w:tcPr>
            <w:tcW w:w="4104" w:type="dxa"/>
            <w:vAlign w:val="center"/>
          </w:tcPr>
          <w:p w14:paraId="3F8253DE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Compreende ideias essenciais. </w:t>
            </w:r>
          </w:p>
          <w:p w14:paraId="05D8457E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Analisa e integra a informação. </w:t>
            </w:r>
          </w:p>
          <w:p w14:paraId="54EE9E15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Distingue o essencial do acessório. </w:t>
            </w:r>
          </w:p>
          <w:p w14:paraId="61336504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Aplica adequadamente os conhecimentos. </w:t>
            </w:r>
          </w:p>
          <w:p w14:paraId="0BB73F0C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Usa terminologia rigorosa e adequada. </w:t>
            </w:r>
          </w:p>
          <w:p w14:paraId="0FFA54C0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Resolve problemas de forma autónoma, fazendo uso dos conhecimentos adquiridos e recorrendo à criatividade. </w:t>
            </w:r>
          </w:p>
          <w:p w14:paraId="119215BB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Utiliza técnicas para a resolução de problemas. </w:t>
            </w:r>
          </w:p>
          <w:p w14:paraId="2C586174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Expressa-se com clareza e correção em diferentes situações de comunicação.</w:t>
            </w:r>
          </w:p>
        </w:tc>
        <w:tc>
          <w:tcPr>
            <w:tcW w:w="1329" w:type="dxa"/>
            <w:vMerge/>
            <w:vAlign w:val="center"/>
          </w:tcPr>
          <w:p w14:paraId="559F73A9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4E968481" w14:textId="77777777" w:rsidTr="00CA32E9">
        <w:trPr>
          <w:trHeight w:val="264"/>
        </w:trPr>
        <w:tc>
          <w:tcPr>
            <w:tcW w:w="2943" w:type="dxa"/>
            <w:gridSpan w:val="2"/>
            <w:vMerge w:val="restart"/>
            <w:vAlign w:val="center"/>
          </w:tcPr>
          <w:p w14:paraId="61197AB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Atitudes</w:t>
            </w:r>
          </w:p>
          <w:p w14:paraId="2985721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14:paraId="7F77556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2275" w:type="dxa"/>
            <w:vAlign w:val="center"/>
          </w:tcPr>
          <w:p w14:paraId="2014BB05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Autonomia </w:t>
            </w:r>
          </w:p>
        </w:tc>
        <w:tc>
          <w:tcPr>
            <w:tcW w:w="4104" w:type="dxa"/>
          </w:tcPr>
          <w:p w14:paraId="56577DDD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 xml:space="preserve"> Recolhe e trata a informação;</w:t>
            </w:r>
          </w:p>
          <w:p w14:paraId="75847953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Necessita de ajuda constante para realizar as tarefas de sala de aula;</w:t>
            </w:r>
          </w:p>
          <w:p w14:paraId="762F5086" w14:textId="77777777" w:rsidR="00C03552" w:rsidRPr="00EE104F" w:rsidRDefault="00C03552" w:rsidP="00CA32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28" w:hanging="228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Reformula o seu trabalho em função da avaliação que fez;</w:t>
            </w:r>
          </w:p>
          <w:p w14:paraId="103109C3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Trabalha em casa.</w:t>
            </w:r>
          </w:p>
        </w:tc>
        <w:tc>
          <w:tcPr>
            <w:tcW w:w="1329" w:type="dxa"/>
            <w:vMerge w:val="restart"/>
            <w:vAlign w:val="center"/>
          </w:tcPr>
          <w:p w14:paraId="445032A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70%</w:t>
            </w:r>
          </w:p>
          <w:p w14:paraId="53B47FC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7BABAF0F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7F661DD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0B934D79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Responsabilidade </w:t>
            </w:r>
          </w:p>
        </w:tc>
        <w:tc>
          <w:tcPr>
            <w:tcW w:w="4104" w:type="dxa"/>
          </w:tcPr>
          <w:p w14:paraId="2D0FCD63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Faz os trabalhos de casa;</w:t>
            </w:r>
          </w:p>
          <w:p w14:paraId="52470BCE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Traz os materiais necessários;</w:t>
            </w:r>
          </w:p>
          <w:p w14:paraId="0A9CCA8F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Traz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 xml:space="preserve">o caderno diário </w:t>
            </w: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e tem-no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organizado;</w:t>
            </w:r>
          </w:p>
          <w:p w14:paraId="3C1398EE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56DEB927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Está atento nas aulas;</w:t>
            </w:r>
          </w:p>
          <w:p w14:paraId="3971ED14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É assíduo e pontual;</w:t>
            </w:r>
          </w:p>
          <w:p w14:paraId="62A0DEEC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regras estabelecidas para a turma;</w:t>
            </w:r>
          </w:p>
        </w:tc>
        <w:tc>
          <w:tcPr>
            <w:tcW w:w="1329" w:type="dxa"/>
            <w:vMerge/>
            <w:vAlign w:val="center"/>
          </w:tcPr>
          <w:p w14:paraId="5094E89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3552" w:rsidRPr="00EE104F" w14:paraId="70281735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0467DA39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1F2B7548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Sociabilidade </w:t>
            </w:r>
          </w:p>
        </w:tc>
        <w:tc>
          <w:tcPr>
            <w:tcW w:w="4104" w:type="dxa"/>
          </w:tcPr>
          <w:p w14:paraId="613F03F3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os professores e colegas;</w:t>
            </w:r>
          </w:p>
          <w:p w14:paraId="49877557" w14:textId="77777777" w:rsidR="00C03552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as ideias dos outros;</w:t>
            </w:r>
          </w:p>
          <w:p w14:paraId="6CAD724E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perturba o funcionamento das aulas;</w:t>
            </w:r>
          </w:p>
          <w:p w14:paraId="55070329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é conflituoso.</w:t>
            </w:r>
          </w:p>
        </w:tc>
        <w:tc>
          <w:tcPr>
            <w:tcW w:w="1329" w:type="dxa"/>
            <w:vMerge/>
            <w:vAlign w:val="center"/>
          </w:tcPr>
          <w:p w14:paraId="09111A3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5CA82E6F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4D0F3AE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5C545483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Participação </w:t>
            </w:r>
          </w:p>
        </w:tc>
        <w:tc>
          <w:tcPr>
            <w:tcW w:w="4104" w:type="dxa"/>
          </w:tcPr>
          <w:p w14:paraId="2A3B0B3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36293C54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Participa nas aulas;</w:t>
            </w:r>
          </w:p>
          <w:p w14:paraId="66FC4113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Contribui, com o seu trabalho, opiniões e ideias para a realização e melhoria de tarefas comuns.</w:t>
            </w:r>
          </w:p>
        </w:tc>
        <w:tc>
          <w:tcPr>
            <w:tcW w:w="1329" w:type="dxa"/>
            <w:vMerge/>
            <w:vAlign w:val="center"/>
          </w:tcPr>
          <w:p w14:paraId="7659589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D5E2710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3B0A3E27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12FF323E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7" w:hanging="284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Espírito Crítico</w:t>
            </w:r>
          </w:p>
        </w:tc>
        <w:tc>
          <w:tcPr>
            <w:tcW w:w="4104" w:type="dxa"/>
          </w:tcPr>
          <w:p w14:paraId="6337205B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Questiona e argumenta, apontando alternativas. </w:t>
            </w:r>
          </w:p>
          <w:p w14:paraId="54E126DD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 ideias próprias.</w:t>
            </w:r>
          </w:p>
          <w:p w14:paraId="5C9CC406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Envolve-se no processo de avaliação.</w:t>
            </w:r>
          </w:p>
        </w:tc>
        <w:tc>
          <w:tcPr>
            <w:tcW w:w="1329" w:type="dxa"/>
            <w:vMerge/>
            <w:vAlign w:val="center"/>
          </w:tcPr>
          <w:p w14:paraId="05190EE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</w:tbl>
    <w:p w14:paraId="100D548D" w14:textId="77777777" w:rsidR="00C03552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</w:pPr>
    </w:p>
    <w:p w14:paraId="6A71607D" w14:textId="77777777" w:rsidR="00C03552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  <w:r w:rsidRPr="00EE104F">
        <w:rPr>
          <w:rFonts w:ascii="Book Antiqua" w:eastAsia="Calibri" w:hAnsi="Book Antiqua" w:cs="Times New Roman"/>
          <w:b/>
          <w:bCs/>
          <w:noProof/>
          <w:color w:val="000000"/>
          <w:sz w:val="24"/>
          <w:szCs w:val="24"/>
          <w:u w:val="single"/>
          <w:lang w:eastAsia="pt-PT"/>
        </w:rPr>
        <w:drawing>
          <wp:anchor distT="0" distB="0" distL="114300" distR="114300" simplePos="0" relativeHeight="251664384" behindDoc="0" locked="0" layoutInCell="1" allowOverlap="1" wp14:anchorId="5FE77A66" wp14:editId="4E4F90FE">
            <wp:simplePos x="0" y="0"/>
            <wp:positionH relativeFrom="column">
              <wp:posOffset>243840</wp:posOffset>
            </wp:positionH>
            <wp:positionV relativeFrom="paragraph">
              <wp:posOffset>-671195</wp:posOffset>
            </wp:positionV>
            <wp:extent cx="742950" cy="561975"/>
            <wp:effectExtent l="0" t="0" r="0" b="0"/>
            <wp:wrapNone/>
            <wp:docPr id="12" name="Picture 2" descr="cri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n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04F">
        <w:rPr>
          <w:rFonts w:ascii="Book Antiqua" w:eastAsia="Calibri" w:hAnsi="Book Antiqua" w:cs="Times New Roman"/>
          <w:b/>
          <w:bCs/>
          <w:color w:val="000000"/>
          <w:sz w:val="24"/>
          <w:szCs w:val="24"/>
          <w:u w:val="single"/>
        </w:rPr>
        <w:t xml:space="preserve">Educação Moral Religiosa Católica </w:t>
      </w:r>
      <w:r w:rsidRPr="00EE104F">
        <w:rPr>
          <w:rFonts w:ascii="Book Antiqua" w:eastAsia="Calibri" w:hAnsi="Book Antiqua" w:cs="Times New Roman"/>
          <w:b/>
          <w:sz w:val="24"/>
          <w:szCs w:val="24"/>
          <w:u w:val="single"/>
        </w:rPr>
        <w:t>Secundário</w:t>
      </w:r>
    </w:p>
    <w:p w14:paraId="1A8F8F40" w14:textId="77777777" w:rsidR="00C03552" w:rsidRPr="00EE104F" w:rsidRDefault="00C03552" w:rsidP="00C03552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53"/>
        <w:tblW w:w="10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275"/>
        <w:gridCol w:w="4104"/>
        <w:gridCol w:w="1329"/>
      </w:tblGrid>
      <w:tr w:rsidR="00C03552" w:rsidRPr="00EE104F" w14:paraId="1279F118" w14:textId="77777777" w:rsidTr="00CA32E9">
        <w:trPr>
          <w:trHeight w:val="390"/>
        </w:trPr>
        <w:tc>
          <w:tcPr>
            <w:tcW w:w="1668" w:type="dxa"/>
            <w:shd w:val="clear" w:color="auto" w:fill="D9D9D9"/>
            <w:vAlign w:val="center"/>
          </w:tcPr>
          <w:p w14:paraId="10775D0D" w14:textId="77777777" w:rsidR="00C03552" w:rsidRPr="00EE104F" w:rsidRDefault="00C03552" w:rsidP="00CA32E9">
            <w:pPr>
              <w:spacing w:after="0" w:line="240" w:lineRule="auto"/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Domínios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E39642F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</w:rPr>
              <w:t>Subdomínios</w:t>
            </w:r>
          </w:p>
        </w:tc>
        <w:tc>
          <w:tcPr>
            <w:tcW w:w="2275" w:type="dxa"/>
            <w:shd w:val="clear" w:color="auto" w:fill="D9D9D9"/>
            <w:vAlign w:val="center"/>
          </w:tcPr>
          <w:p w14:paraId="0AC53C37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20"/>
                <w:szCs w:val="20"/>
              </w:rPr>
              <w:t>Capacidades</w:t>
            </w:r>
          </w:p>
        </w:tc>
        <w:tc>
          <w:tcPr>
            <w:tcW w:w="4104" w:type="dxa"/>
            <w:shd w:val="clear" w:color="auto" w:fill="D9D9D9"/>
            <w:vAlign w:val="center"/>
          </w:tcPr>
          <w:p w14:paraId="4BA3B4FD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329" w:type="dxa"/>
            <w:shd w:val="clear" w:color="auto" w:fill="D9D9D9"/>
            <w:vAlign w:val="center"/>
          </w:tcPr>
          <w:p w14:paraId="626331C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Ponderação </w:t>
            </w:r>
          </w:p>
        </w:tc>
      </w:tr>
      <w:tr w:rsidR="00C03552" w:rsidRPr="00EE104F" w14:paraId="041AB913" w14:textId="77777777" w:rsidTr="00CA32E9">
        <w:trPr>
          <w:trHeight w:val="911"/>
        </w:trPr>
        <w:tc>
          <w:tcPr>
            <w:tcW w:w="1668" w:type="dxa"/>
            <w:vMerge w:val="restart"/>
            <w:vAlign w:val="center"/>
          </w:tcPr>
          <w:p w14:paraId="6B22EFF8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 xml:space="preserve">Conhecimentos e </w:t>
            </w:r>
          </w:p>
          <w:p w14:paraId="365CFD8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Competências</w:t>
            </w:r>
          </w:p>
        </w:tc>
        <w:tc>
          <w:tcPr>
            <w:tcW w:w="1275" w:type="dxa"/>
            <w:vMerge w:val="restart"/>
            <w:vAlign w:val="center"/>
          </w:tcPr>
          <w:p w14:paraId="2876BE0B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e visão Cristã</w:t>
            </w:r>
          </w:p>
          <w:p w14:paraId="6E6586F5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Ética e moral</w:t>
            </w:r>
          </w:p>
          <w:p w14:paraId="47F75279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Religião e experiência Religiosa</w:t>
            </w:r>
          </w:p>
          <w:p w14:paraId="7623D454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Cultura Bíblica</w:t>
            </w:r>
          </w:p>
          <w:p w14:paraId="57959BB1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Património e Arte Cristã</w:t>
            </w:r>
          </w:p>
          <w:p w14:paraId="2182B4D6" w14:textId="77777777" w:rsidR="00C03552" w:rsidRPr="00EE104F" w:rsidRDefault="00C03552" w:rsidP="00CA32E9">
            <w:pPr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sz w:val="18"/>
                <w:szCs w:val="20"/>
              </w:rPr>
              <w:t>Domínio da Língua Portuguesa</w:t>
            </w:r>
          </w:p>
          <w:p w14:paraId="2E603FEC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Book Antiqua" w:eastAsia="Calibri" w:hAnsi="Book Antiqua" w:cs="Times New Roman"/>
                <w:sz w:val="18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vAlign w:val="center"/>
          </w:tcPr>
          <w:p w14:paraId="3D8113D5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Conteúdos </w:t>
            </w:r>
          </w:p>
          <w:p w14:paraId="1BE296B7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Termos</w:t>
            </w:r>
          </w:p>
          <w:p w14:paraId="5EBCB721" w14:textId="77777777" w:rsidR="00C03552" w:rsidRPr="00EE104F" w:rsidRDefault="00C03552" w:rsidP="00CA32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Procedimentos Básicos</w:t>
            </w:r>
          </w:p>
        </w:tc>
        <w:tc>
          <w:tcPr>
            <w:tcW w:w="4104" w:type="dxa"/>
            <w:vAlign w:val="center"/>
          </w:tcPr>
          <w:p w14:paraId="08CA663A" w14:textId="77777777" w:rsidR="00C03552" w:rsidRPr="00EE104F" w:rsidRDefault="00C03552" w:rsidP="00CA32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Identifica acontecimentos. </w:t>
            </w:r>
          </w:p>
          <w:p w14:paraId="57C06E80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Identifica/Reconhece conceitos (princípios, teorias, …).</w:t>
            </w:r>
          </w:p>
          <w:p w14:paraId="0C5BFD85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Domina conhecimentos.</w:t>
            </w:r>
          </w:p>
          <w:p w14:paraId="401982B3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7" w:hanging="255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Organiza coerentemente os conhecimentos. </w:t>
            </w:r>
          </w:p>
        </w:tc>
        <w:tc>
          <w:tcPr>
            <w:tcW w:w="1329" w:type="dxa"/>
            <w:vMerge w:val="restart"/>
            <w:vAlign w:val="center"/>
          </w:tcPr>
          <w:p w14:paraId="2DB7ED63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30%</w:t>
            </w:r>
          </w:p>
        </w:tc>
      </w:tr>
      <w:tr w:rsidR="00C03552" w:rsidRPr="00EE104F" w14:paraId="58F3AE21" w14:textId="77777777" w:rsidTr="00CA32E9">
        <w:trPr>
          <w:trHeight w:val="3616"/>
        </w:trPr>
        <w:tc>
          <w:tcPr>
            <w:tcW w:w="1668" w:type="dxa"/>
            <w:vMerge/>
            <w:vAlign w:val="center"/>
          </w:tcPr>
          <w:p w14:paraId="103AB3AB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70B6F9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4CC44D0B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Compreensão </w:t>
            </w:r>
          </w:p>
          <w:p w14:paraId="21CC7564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Interpretação </w:t>
            </w:r>
          </w:p>
          <w:p w14:paraId="3BC0415D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Expressão </w:t>
            </w:r>
          </w:p>
          <w:p w14:paraId="599863ED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Resolução de Problemas </w:t>
            </w:r>
          </w:p>
          <w:p w14:paraId="463E5E74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Domínio das técnicas e procedimentos </w:t>
            </w:r>
          </w:p>
          <w:p w14:paraId="61BA5C6F" w14:textId="77777777" w:rsidR="00C03552" w:rsidRPr="00EE104F" w:rsidRDefault="00C03552" w:rsidP="00CA32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266" w:hanging="266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Domínio da Língua Portuguesa</w:t>
            </w:r>
          </w:p>
        </w:tc>
        <w:tc>
          <w:tcPr>
            <w:tcW w:w="4104" w:type="dxa"/>
            <w:vAlign w:val="center"/>
          </w:tcPr>
          <w:p w14:paraId="4578F56D" w14:textId="77777777" w:rsidR="00C03552" w:rsidRPr="00EE104F" w:rsidRDefault="00C03552" w:rsidP="00CA3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Compreende ideias essenciais. </w:t>
            </w:r>
          </w:p>
          <w:p w14:paraId="4C6C2E0A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Analisa e integra a informação. </w:t>
            </w:r>
          </w:p>
          <w:p w14:paraId="6D2F0E7F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Distingue o essencial do acessório. </w:t>
            </w:r>
          </w:p>
          <w:p w14:paraId="414C084F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Aplica adequadamente os conhecimentos. </w:t>
            </w:r>
          </w:p>
          <w:p w14:paraId="1CE7A760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Usa terminologia rigorosa e adequada. </w:t>
            </w:r>
          </w:p>
          <w:p w14:paraId="7E0CDE3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Resolve problemas de forma autónoma, fazendo uso dos conhecimentos adquiridos e recorrendo à criatividade. </w:t>
            </w:r>
          </w:p>
          <w:p w14:paraId="4EB51993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 Utiliza técnicas para a resolução de problemas. </w:t>
            </w:r>
          </w:p>
          <w:p w14:paraId="14A30E85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284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Expressa-se com clareza e correção em diferentes situações de comunicação.</w:t>
            </w:r>
          </w:p>
        </w:tc>
        <w:tc>
          <w:tcPr>
            <w:tcW w:w="1329" w:type="dxa"/>
            <w:vMerge/>
            <w:vAlign w:val="center"/>
          </w:tcPr>
          <w:p w14:paraId="4E70D04B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E95013F" w14:textId="77777777" w:rsidTr="00CA32E9">
        <w:trPr>
          <w:trHeight w:val="264"/>
        </w:trPr>
        <w:tc>
          <w:tcPr>
            <w:tcW w:w="2943" w:type="dxa"/>
            <w:gridSpan w:val="2"/>
            <w:vMerge w:val="restart"/>
            <w:vAlign w:val="center"/>
          </w:tcPr>
          <w:p w14:paraId="176BFC83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Atitudes</w:t>
            </w:r>
          </w:p>
          <w:p w14:paraId="24C2DCDF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14:paraId="62A02217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2275" w:type="dxa"/>
            <w:vAlign w:val="center"/>
          </w:tcPr>
          <w:p w14:paraId="3448A658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Autonomia </w:t>
            </w:r>
          </w:p>
        </w:tc>
        <w:tc>
          <w:tcPr>
            <w:tcW w:w="4104" w:type="dxa"/>
          </w:tcPr>
          <w:p w14:paraId="62225D93" w14:textId="77777777" w:rsidR="00C03552" w:rsidRPr="00353225" w:rsidRDefault="00C03552" w:rsidP="00CA32E9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353225">
              <w:rPr>
                <w:rFonts w:ascii="Book Antiqua" w:hAnsi="Book Antiqua"/>
                <w:sz w:val="18"/>
                <w:szCs w:val="18"/>
              </w:rPr>
              <w:t>Recolhe e trata a informação;</w:t>
            </w:r>
          </w:p>
          <w:p w14:paraId="5B6CC7E9" w14:textId="77777777" w:rsidR="00C03552" w:rsidRPr="00353225" w:rsidRDefault="00C03552" w:rsidP="00CA32E9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353225">
              <w:rPr>
                <w:rFonts w:ascii="Book Antiqua" w:hAnsi="Book Antiqua"/>
                <w:sz w:val="18"/>
                <w:szCs w:val="18"/>
              </w:rPr>
              <w:t>Necessita de ajuda constante para realizar as tarefas de sala de aula;</w:t>
            </w:r>
          </w:p>
          <w:p w14:paraId="773E2AFB" w14:textId="77777777" w:rsidR="00C03552" w:rsidRPr="00353225" w:rsidRDefault="00C03552" w:rsidP="00CA32E9">
            <w:pPr>
              <w:pStyle w:val="PargrafodaLista"/>
              <w:numPr>
                <w:ilvl w:val="0"/>
                <w:numId w:val="8"/>
              </w:numPr>
              <w:rPr>
                <w:rFonts w:ascii="Book Antiqua" w:hAnsi="Book Antiqua"/>
                <w:sz w:val="18"/>
                <w:szCs w:val="18"/>
              </w:rPr>
            </w:pPr>
            <w:r w:rsidRPr="00353225">
              <w:rPr>
                <w:rFonts w:ascii="Book Antiqua" w:hAnsi="Book Antiqua"/>
                <w:sz w:val="18"/>
                <w:szCs w:val="18"/>
              </w:rPr>
              <w:t>Reformula o seu trabalho em função da avaliação que fez;</w:t>
            </w:r>
          </w:p>
          <w:p w14:paraId="2703CA42" w14:textId="77777777" w:rsidR="00C03552" w:rsidRPr="00353225" w:rsidRDefault="00C03552" w:rsidP="00CA32E9">
            <w:pPr>
              <w:pStyle w:val="PargrafodaLista"/>
              <w:numPr>
                <w:ilvl w:val="0"/>
                <w:numId w:val="8"/>
              </w:numPr>
            </w:pPr>
            <w:r w:rsidRPr="00353225">
              <w:rPr>
                <w:rFonts w:ascii="Book Antiqua" w:hAnsi="Book Antiqua"/>
                <w:sz w:val="18"/>
                <w:szCs w:val="18"/>
              </w:rPr>
              <w:t>Trabalha em casa.</w:t>
            </w:r>
          </w:p>
        </w:tc>
        <w:tc>
          <w:tcPr>
            <w:tcW w:w="1329" w:type="dxa"/>
            <w:vMerge w:val="restart"/>
            <w:vAlign w:val="center"/>
          </w:tcPr>
          <w:p w14:paraId="57730F2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</w:rPr>
            </w:pPr>
            <w:r w:rsidRPr="00EE104F">
              <w:rPr>
                <w:rFonts w:ascii="Book Antiqua" w:eastAsia="Calibri" w:hAnsi="Book Antiqua" w:cs="Times New Roman"/>
                <w:b/>
                <w:bCs/>
                <w:color w:val="000000"/>
              </w:rPr>
              <w:t>70%</w:t>
            </w:r>
          </w:p>
          <w:p w14:paraId="741A434E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628F32CD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255D95BF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12467B49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Responsabilidade </w:t>
            </w:r>
          </w:p>
        </w:tc>
        <w:tc>
          <w:tcPr>
            <w:tcW w:w="4104" w:type="dxa"/>
          </w:tcPr>
          <w:p w14:paraId="34F44A28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Faz os trabalhos de casa;</w:t>
            </w:r>
          </w:p>
          <w:p w14:paraId="1ACDA192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Traz os materiais necessários;</w:t>
            </w:r>
          </w:p>
          <w:p w14:paraId="5DBC2AFD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Traz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 xml:space="preserve">o caderno diário </w:t>
            </w:r>
            <w:r w:rsidRPr="00EE104F">
              <w:rPr>
                <w:rFonts w:ascii="Book Antiqua" w:eastAsia="Calibri" w:hAnsi="Book Antiqua" w:cs="Times New Roman"/>
                <w:bCs/>
                <w:sz w:val="18"/>
                <w:szCs w:val="18"/>
              </w:rPr>
              <w:t xml:space="preserve">e tem-no </w:t>
            </w: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organizado;</w:t>
            </w:r>
          </w:p>
          <w:p w14:paraId="16CA1AA8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626D6457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Está atento nas aulas;</w:t>
            </w:r>
          </w:p>
          <w:p w14:paraId="19AF381F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É assíduo e pontual;</w:t>
            </w:r>
          </w:p>
          <w:p w14:paraId="7208C0EB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regras estabelecidas para a turma;</w:t>
            </w:r>
          </w:p>
        </w:tc>
        <w:tc>
          <w:tcPr>
            <w:tcW w:w="1329" w:type="dxa"/>
            <w:vMerge/>
            <w:vAlign w:val="center"/>
          </w:tcPr>
          <w:p w14:paraId="54DDF866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3552" w:rsidRPr="00EE104F" w14:paraId="313EF426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2A9CC2D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5AEB2F7B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Sociabilidade </w:t>
            </w:r>
          </w:p>
        </w:tc>
        <w:tc>
          <w:tcPr>
            <w:tcW w:w="4104" w:type="dxa"/>
          </w:tcPr>
          <w:p w14:paraId="0B89742D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os professores e colegas;</w:t>
            </w:r>
          </w:p>
          <w:p w14:paraId="333AAACE" w14:textId="77777777" w:rsidR="00C03552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Respeita as ideias dos outros</w:t>
            </w:r>
            <w:r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;</w:t>
            </w:r>
          </w:p>
          <w:p w14:paraId="6CB76D1C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perturba o funcionamento das aulas;</w:t>
            </w:r>
          </w:p>
          <w:p w14:paraId="53E1C7ED" w14:textId="77777777" w:rsidR="00C03552" w:rsidRPr="00EE104F" w:rsidRDefault="00C03552" w:rsidP="00CA32E9">
            <w:pPr>
              <w:numPr>
                <w:ilvl w:val="0"/>
                <w:numId w:val="3"/>
              </w:numPr>
              <w:tabs>
                <w:tab w:val="left" w:pos="311"/>
                <w:tab w:val="left" w:pos="667"/>
              </w:tabs>
              <w:autoSpaceDE w:val="0"/>
              <w:autoSpaceDN w:val="0"/>
              <w:adjustRightInd w:val="0"/>
              <w:spacing w:after="0" w:line="276" w:lineRule="auto"/>
              <w:ind w:left="169" w:hanging="142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Não é conflituoso.</w:t>
            </w:r>
          </w:p>
        </w:tc>
        <w:tc>
          <w:tcPr>
            <w:tcW w:w="1329" w:type="dxa"/>
            <w:vMerge/>
            <w:vAlign w:val="center"/>
          </w:tcPr>
          <w:p w14:paraId="17BFB993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001DCAA2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5729350A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62E4954D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9" w:hanging="289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 xml:space="preserve">Participação </w:t>
            </w:r>
          </w:p>
        </w:tc>
        <w:tc>
          <w:tcPr>
            <w:tcW w:w="4104" w:type="dxa"/>
          </w:tcPr>
          <w:p w14:paraId="76408E8D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Cumpre as tarefas;</w:t>
            </w:r>
          </w:p>
          <w:p w14:paraId="25A9A06D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Participa nas aulas;</w:t>
            </w:r>
          </w:p>
          <w:p w14:paraId="777C29F8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1" w:hanging="284"/>
              <w:contextualSpacing/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bCs/>
                <w:color w:val="000000"/>
                <w:sz w:val="18"/>
                <w:szCs w:val="18"/>
              </w:rPr>
              <w:t>Contribui, com o seu trabalho, opiniões e ideias para a realização e melhoria de tarefas comuns.</w:t>
            </w:r>
          </w:p>
        </w:tc>
        <w:tc>
          <w:tcPr>
            <w:tcW w:w="1329" w:type="dxa"/>
            <w:vMerge/>
            <w:vAlign w:val="center"/>
          </w:tcPr>
          <w:p w14:paraId="71630E05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  <w:tr w:rsidR="00C03552" w:rsidRPr="00EE104F" w14:paraId="2280BFB7" w14:textId="77777777" w:rsidTr="00CA32E9">
        <w:trPr>
          <w:trHeight w:val="264"/>
        </w:trPr>
        <w:tc>
          <w:tcPr>
            <w:tcW w:w="2943" w:type="dxa"/>
            <w:gridSpan w:val="2"/>
            <w:vMerge/>
            <w:vAlign w:val="center"/>
          </w:tcPr>
          <w:p w14:paraId="11F36339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 Antiqua" w:eastAsia="Calibri" w:hAnsi="Book Antiqua" w:cs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14:paraId="4132484B" w14:textId="77777777" w:rsidR="00C03552" w:rsidRPr="00EE104F" w:rsidRDefault="00C03552" w:rsidP="00CA32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287" w:hanging="284"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  <w:t>Espírito Crítico</w:t>
            </w:r>
          </w:p>
        </w:tc>
        <w:tc>
          <w:tcPr>
            <w:tcW w:w="4104" w:type="dxa"/>
          </w:tcPr>
          <w:p w14:paraId="410C2B23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 xml:space="preserve">Questiona e argumenta, apontando alternativas. </w:t>
            </w:r>
          </w:p>
          <w:p w14:paraId="0ADFAB1F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Expressa ideias próprias.</w:t>
            </w:r>
          </w:p>
          <w:p w14:paraId="41B469BA" w14:textId="77777777" w:rsidR="00C03552" w:rsidRPr="00EE104F" w:rsidRDefault="00C03552" w:rsidP="00CA32E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18" w:hanging="318"/>
              <w:contextualSpacing/>
              <w:rPr>
                <w:rFonts w:ascii="Book Antiqua" w:eastAsia="Calibri" w:hAnsi="Book Antiqua" w:cs="Times New Roman"/>
                <w:color w:val="000000"/>
                <w:sz w:val="20"/>
                <w:szCs w:val="20"/>
              </w:rPr>
            </w:pPr>
            <w:r w:rsidRPr="00EE104F"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  <w:t>Envolve-se no processo de avaliação.</w:t>
            </w:r>
          </w:p>
        </w:tc>
        <w:tc>
          <w:tcPr>
            <w:tcW w:w="1329" w:type="dxa"/>
            <w:vMerge/>
            <w:vAlign w:val="center"/>
          </w:tcPr>
          <w:p w14:paraId="4148D784" w14:textId="77777777" w:rsidR="00C03552" w:rsidRPr="00EE104F" w:rsidRDefault="00C03552" w:rsidP="00CA32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 Antiqua" w:eastAsia="Calibri" w:hAnsi="Book Antiqua" w:cs="Times New Roman"/>
                <w:color w:val="000000"/>
                <w:sz w:val="18"/>
                <w:szCs w:val="18"/>
              </w:rPr>
            </w:pPr>
          </w:p>
        </w:tc>
      </w:tr>
    </w:tbl>
    <w:p w14:paraId="0C9E0B81" w14:textId="77777777" w:rsidR="00AE644F" w:rsidRDefault="00AE644F"/>
    <w:sectPr w:rsidR="00AE644F" w:rsidSect="00AE6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787"/>
    <w:multiLevelType w:val="hybridMultilevel"/>
    <w:tmpl w:val="3BC6A9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0161"/>
    <w:multiLevelType w:val="hybridMultilevel"/>
    <w:tmpl w:val="1B0C1D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F2CA1"/>
    <w:multiLevelType w:val="hybridMultilevel"/>
    <w:tmpl w:val="80D6125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BD2B8F"/>
    <w:multiLevelType w:val="hybridMultilevel"/>
    <w:tmpl w:val="6EA04E54"/>
    <w:lvl w:ilvl="0" w:tplc="0816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DC25CB9"/>
    <w:multiLevelType w:val="hybridMultilevel"/>
    <w:tmpl w:val="C5C0F4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C"/>
    <w:multiLevelType w:val="hybridMultilevel"/>
    <w:tmpl w:val="68B6647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3399"/>
    <w:multiLevelType w:val="hybridMultilevel"/>
    <w:tmpl w:val="4CC44CD0"/>
    <w:lvl w:ilvl="0" w:tplc="08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5A640A9"/>
    <w:multiLevelType w:val="hybridMultilevel"/>
    <w:tmpl w:val="9454E5E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4388">
    <w:abstractNumId w:val="6"/>
  </w:num>
  <w:num w:numId="2" w16cid:durableId="1519731701">
    <w:abstractNumId w:val="2"/>
  </w:num>
  <w:num w:numId="3" w16cid:durableId="1563714285">
    <w:abstractNumId w:val="3"/>
  </w:num>
  <w:num w:numId="4" w16cid:durableId="1593591637">
    <w:abstractNumId w:val="0"/>
  </w:num>
  <w:num w:numId="5" w16cid:durableId="1306619486">
    <w:abstractNumId w:val="1"/>
  </w:num>
  <w:num w:numId="6" w16cid:durableId="1293829046">
    <w:abstractNumId w:val="4"/>
  </w:num>
  <w:num w:numId="7" w16cid:durableId="1703437806">
    <w:abstractNumId w:val="7"/>
  </w:num>
  <w:num w:numId="8" w16cid:durableId="621694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52"/>
    <w:rsid w:val="00AE644F"/>
    <w:rsid w:val="00C0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FD8F"/>
  <w15:chartTrackingRefBased/>
  <w15:docId w15:val="{64488CFE-242E-421D-B510-D176223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52"/>
    <w:rPr>
      <w:kern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Filipa Pereira Cunqueiro</dc:creator>
  <cp:keywords/>
  <dc:description/>
  <cp:lastModifiedBy>Sara Filipa Pereira Cunqueiro</cp:lastModifiedBy>
  <cp:revision>1</cp:revision>
  <dcterms:created xsi:type="dcterms:W3CDTF">2023-10-01T06:22:00Z</dcterms:created>
  <dcterms:modified xsi:type="dcterms:W3CDTF">2023-10-01T06:24:00Z</dcterms:modified>
</cp:coreProperties>
</file>