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-47306</wp:posOffset>
                </wp:positionH>
                <wp:positionV relativeFrom="margin">
                  <wp:posOffset>-68261</wp:posOffset>
                </wp:positionV>
                <wp:extent cx="9782175" cy="1057275"/>
                <wp:effectExtent b="0" l="0" r="0" t="0"/>
                <wp:wrapNone/>
                <wp:docPr id="189497969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59675" y="3256125"/>
                          <a:ext cx="9772650" cy="1047750"/>
                        </a:xfrm>
                        <a:prstGeom prst="rect">
                          <a:avLst/>
                        </a:prstGeom>
                        <a:solidFill>
                          <a:srgbClr val="6FDC4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3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CRITÉRIOS DE AVALIAÇÃO – 7º, 8º e 9º ANOS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3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10º e 11º Anos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436.00001335144043"/>
                              <w:ind w:left="-138.00000190734863" w:right="0" w:firstLine="-276.00000381469727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ÁREA DISCIPLINAR DE FÍSICA E QUÍMICA – 2024/2025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-47306</wp:posOffset>
                </wp:positionH>
                <wp:positionV relativeFrom="margin">
                  <wp:posOffset>-68261</wp:posOffset>
                </wp:positionV>
                <wp:extent cx="9782175" cy="1057275"/>
                <wp:effectExtent b="0" l="0" r="0" t="0"/>
                <wp:wrapNone/>
                <wp:docPr id="189497969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82175" cy="1057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text" w:horzAnchor="text" w:tblpX="0" w:tblpY="424"/>
        <w:tblW w:w="1533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75"/>
        <w:gridCol w:w="3285"/>
        <w:gridCol w:w="5851"/>
        <w:gridCol w:w="2977"/>
        <w:gridCol w:w="850"/>
        <w:tblGridChange w:id="0">
          <w:tblGrid>
            <w:gridCol w:w="2375"/>
            <w:gridCol w:w="3285"/>
            <w:gridCol w:w="5851"/>
            <w:gridCol w:w="2977"/>
            <w:gridCol w:w="850"/>
          </w:tblGrid>
        </w:tblGridChange>
      </w:tblGrid>
      <w:tr>
        <w:trPr>
          <w:cantSplit w:val="0"/>
          <w:trHeight w:val="1285" w:hRule="atLeast"/>
          <w:tblHeader w:val="0"/>
        </w:trPr>
        <w:tc>
          <w:tcPr>
            <w:shd w:fill="dbe5f1" w:val="clear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24" w:right="409" w:firstLine="0"/>
              <w:jc w:val="center"/>
              <w:rPr>
                <w:rFonts w:ascii="Carlito" w:cs="Carlito" w:eastAsia="Carlito" w:hAnsi="Carlito"/>
                <w:i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Perfil de Aprendizages Específicas </w:t>
            </w:r>
            <w:r w:rsidDel="00000000" w:rsidR="00000000" w:rsidRPr="00000000">
              <w:rPr>
                <w:rFonts w:ascii="Carlito" w:cs="Carlito" w:eastAsia="Carlito" w:hAnsi="Carlito"/>
                <w:i w:val="1"/>
                <w:color w:val="000000"/>
                <w:rtl w:val="0"/>
              </w:rPr>
              <w:t xml:space="preserve">(Aprendizages Essenciais)</w:t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" w:lineRule="auto"/>
              <w:rPr>
                <w:rFonts w:ascii="Times New Roman" w:cs="Times New Roman" w:eastAsia="Times New Roman" w:hAnsi="Times New Roman"/>
                <w:color w:val="000000"/>
                <w:sz w:val="35"/>
                <w:szCs w:val="3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67" w:right="558" w:firstLine="0"/>
              <w:jc w:val="center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Áreas de Competências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66" w:right="558" w:firstLine="0"/>
              <w:jc w:val="center"/>
              <w:rPr>
                <w:rFonts w:ascii="Carlito" w:cs="Carlito" w:eastAsia="Carlito" w:hAnsi="Carlito"/>
                <w:i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color w:val="000000"/>
                <w:rtl w:val="0"/>
              </w:rPr>
              <w:t xml:space="preserve">(Perfil dos alunos)</w:t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497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Descritores de desempenho</w:t>
            </w:r>
          </w:p>
        </w:tc>
        <w:tc>
          <w:tcPr>
            <w:gridSpan w:val="2"/>
            <w:shd w:fill="dbe5f1" w:val="clea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" w:lineRule="auto"/>
              <w:rPr>
                <w:rFonts w:ascii="Times New Roman" w:cs="Times New Roman" w:eastAsia="Times New Roman" w:hAnsi="Times New Roman"/>
                <w:color w:val="000000"/>
                <w:sz w:val="35"/>
                <w:szCs w:val="3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9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Instrumentos /Fator de Ponderação</w:t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" w:lineRule="auto"/>
              <w:rPr>
                <w:rFonts w:ascii="Times New Roman" w:cs="Times New Roman" w:eastAsia="Times New Roman" w:hAnsi="Times New Roman"/>
                <w:color w:val="000000"/>
                <w:sz w:val="33"/>
                <w:szCs w:val="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466" w:right="185" w:hanging="249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CONHECIMENTOS E</w:t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466" w:right="185" w:hanging="249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CAPACIDADES</w:t>
            </w:r>
          </w:p>
        </w:tc>
        <w:tc>
          <w:tcPr/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33" w:lineRule="auto"/>
              <w:ind w:left="105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A – Linguagem e textos</w:t>
            </w:r>
          </w:p>
        </w:tc>
        <w:tc>
          <w:tcPr/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9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Utiliza linguagem científica</w:t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Expressa-se com rigor ortográfico e </w:t>
            </w:r>
            <w:r w:rsidDel="00000000" w:rsidR="00000000" w:rsidRPr="00000000">
              <w:rPr>
                <w:rFonts w:ascii="Trebuchet MS" w:cs="Trebuchet MS" w:eastAsia="Trebuchet MS" w:hAnsi="Trebuchet MS"/>
                <w:rtl w:val="0"/>
              </w:rPr>
              <w:t xml:space="preserve">sintático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" w:lineRule="auto"/>
              <w:rPr>
                <w:rFonts w:ascii="Times New Roman" w:cs="Times New Roman" w:eastAsia="Times New Roman" w:hAnsi="Times New Roman"/>
                <w:color w:val="000000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5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Grelhas de registo: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3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Testes escritos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3" w:line="252.00000000000003" w:lineRule="auto"/>
              <w:ind w:left="105" w:right="698" w:firstLine="0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Relatórios  de atividades laboratoriais/práticas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Apresentações orais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4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Trabalhos de grupo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3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Trabalho na sala de aula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08"/>
              </w:tabs>
              <w:spacing w:before="13" w:line="252.00000000000003" w:lineRule="auto"/>
              <w:ind w:left="105" w:right="32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Participação em projetos, concursos e outras atividades (DAC)</w:t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3" w:lineRule="auto"/>
              <w:rPr>
                <w:rFonts w:ascii="Times New Roman" w:cs="Times New Roman" w:eastAsia="Times New Roman" w:hAnsi="Times New Roman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105" w:right="175" w:firstLine="0"/>
              <w:rPr>
                <w:rFonts w:ascii="Carlito" w:cs="Carlito" w:eastAsia="Carlito" w:hAnsi="Carlito"/>
                <w:i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Grelhas de observação de aula experimental </w:t>
            </w:r>
            <w:r w:rsidDel="00000000" w:rsidR="00000000" w:rsidRPr="00000000">
              <w:rPr>
                <w:rFonts w:ascii="Carlito" w:cs="Carlito" w:eastAsia="Carlito" w:hAnsi="Carlito"/>
                <w:i w:val="1"/>
                <w:color w:val="000000"/>
                <w:rtl w:val="0"/>
              </w:rPr>
              <w:t xml:space="preserve">(dependente da natureza do trabalho)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0" w:lineRule="auto"/>
              <w:ind w:left="319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90%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0" w:lineRule="auto"/>
              <w:ind w:left="105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B – Informação e Comunicação</w:t>
            </w:r>
          </w:p>
        </w:tc>
        <w:tc>
          <w:tcPr/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86" w:line="252.00000000000003" w:lineRule="auto"/>
              <w:ind w:left="110" w:right="38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É capaz de organizar ideias e produzir uma comunicação (oral ou escrita)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1" w:line="252.00000000000003" w:lineRule="auto"/>
              <w:ind w:left="105" w:right="85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C – Raciocínio e resolução de problemas</w:t>
            </w:r>
          </w:p>
        </w:tc>
        <w:tc>
          <w:tcPr/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1" w:line="252.00000000000003" w:lineRule="auto"/>
              <w:ind w:left="110" w:right="2842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Interpreta e seleciona dados É capaz de inferir conclusões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8" w:line="252.00000000000003" w:lineRule="auto"/>
              <w:ind w:left="105" w:right="112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D – Pensamento crítico e Pensamento Criativo</w:t>
            </w:r>
          </w:p>
        </w:tc>
        <w:tc>
          <w:tcPr/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8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É capaz de criticar resultados/afirmações</w:t>
            </w:r>
          </w:p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É capaz de aplicar conhecimentos a novas situações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8" w:lineRule="auto"/>
              <w:rPr>
                <w:rFonts w:ascii="Times New Roman" w:cs="Times New Roman" w:eastAsia="Times New Roman" w:hAnsi="Times New Roman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2.00000000000003" w:lineRule="auto"/>
              <w:ind w:left="105" w:right="885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I – Saber científico, técnico e tecnológico</w:t>
            </w:r>
          </w:p>
        </w:tc>
        <w:tc>
          <w:tcPr/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" w:line="252.00000000000003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Faz observações/registos sistemáticos e rigorosos. Planifica e executa atividades práticas/experimentais Manipula materiais e equipamento de forma organizada e</w:t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" w:line="244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com respeito pelas regras de segurança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5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G – Bem-estar, saúde e ambiente</w:t>
            </w:r>
          </w:p>
        </w:tc>
        <w:tc>
          <w:tcPr/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9" w:line="252.00000000000003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rtl w:val="0"/>
              </w:rPr>
              <w:t xml:space="preserve">Interpretar</w:t>
            </w: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 fenómenos da natureza e situações do dia a dia com base em leis e modelos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0" w:lineRule="auto"/>
              <w:ind w:left="663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ATITUDES</w:t>
            </w:r>
          </w:p>
        </w:tc>
        <w:tc>
          <w:tcPr/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" w:lineRule="auto"/>
              <w:rPr>
                <w:rFonts w:ascii="Times New Roman" w:cs="Times New Roman" w:eastAsia="Times New Roman" w:hAnsi="Times New Roman"/>
                <w:color w:val="000000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105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E – Relacionamento Interpessoal</w:t>
            </w:r>
          </w:p>
        </w:tc>
        <w:tc>
          <w:tcPr/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3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É capaz de realizar trabalho num grupo/turma</w:t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10" w:right="13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Interage com tolerância, adequando o seu comportamento e aceitando diferentes pontos de vista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105" w:right="347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Grelhas de observação de aula:</w:t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4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Cooperação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4" w:lineRule="auto"/>
              <w:rPr>
                <w:rFonts w:ascii="Trebuchet MS" w:cs="Trebuchet MS" w:eastAsia="Trebuchet MS" w:hAnsi="Trebuchet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3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Comportamento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3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Responsabilidade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4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Autonomia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0" w:lineRule="auto"/>
              <w:ind w:left="319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10%</w:t>
            </w:r>
          </w:p>
        </w:tc>
      </w:tr>
      <w:tr>
        <w:trPr>
          <w:cantSplit w:val="0"/>
          <w:trHeight w:val="211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2.00000000000003" w:lineRule="auto"/>
              <w:ind w:left="105" w:right="6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F – Desenvolvimento Pessoal e autonomia</w:t>
            </w:r>
          </w:p>
        </w:tc>
        <w:tc>
          <w:tcPr/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2.00000000000003" w:lineRule="auto"/>
              <w:ind w:left="110" w:right="2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É pontual e comparece às aulas com o material necessário Revela iniciativa e realiza as atividades autonomamente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ffffff"/>
          <w:sz w:val="36"/>
          <w:szCs w:val="36"/>
          <w:rtl w:val="0"/>
        </w:rPr>
        <w:t xml:space="preserve">Á</w:t>
      </w:r>
      <w:r w:rsidDel="00000000" w:rsidR="00000000" w:rsidRPr="00000000">
        <w:rPr>
          <w:rFonts w:ascii="Trebuchet MS" w:cs="Trebuchet MS" w:eastAsia="Trebuchet MS" w:hAnsi="Trebuchet MS"/>
          <w:b w:val="1"/>
          <w:color w:val="ffffff"/>
          <w:sz w:val="28"/>
          <w:szCs w:val="28"/>
          <w:rtl w:val="0"/>
        </w:rPr>
        <w:t xml:space="preserve">REA </w:t>
      </w:r>
      <w:r w:rsidDel="00000000" w:rsidR="00000000" w:rsidRPr="00000000">
        <w:rPr>
          <w:rFonts w:ascii="Trebuchet MS" w:cs="Trebuchet MS" w:eastAsia="Trebuchet MS" w:hAnsi="Trebuchet MS"/>
          <w:b w:val="1"/>
          <w:color w:val="ffffff"/>
          <w:sz w:val="36"/>
          <w:szCs w:val="36"/>
          <w:rtl w:val="0"/>
        </w:rPr>
        <w:t xml:space="preserve">D</w:t>
      </w:r>
      <w:r w:rsidDel="00000000" w:rsidR="00000000" w:rsidRPr="00000000">
        <w:rPr>
          <w:rFonts w:ascii="Trebuchet MS" w:cs="Trebuchet MS" w:eastAsia="Trebuchet MS" w:hAnsi="Trebuchet MS"/>
          <w:b w:val="1"/>
          <w:color w:val="ffffff"/>
          <w:sz w:val="28"/>
          <w:szCs w:val="28"/>
          <w:rtl w:val="0"/>
        </w:rPr>
        <w:t xml:space="preserve">ISCIPLIN</w:t>
      </w:r>
    </w:p>
    <w:p w:rsidR="00000000" w:rsidDel="00000000" w:rsidP="00000000" w:rsidRDefault="00000000" w:rsidRPr="00000000" w14:paraId="00000060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color w:val="ffffff"/>
          <w:sz w:val="36"/>
          <w:szCs w:val="36"/>
        </w:rPr>
      </w:pP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-228281</wp:posOffset>
                </wp:positionH>
                <wp:positionV relativeFrom="margin">
                  <wp:posOffset>257493</wp:posOffset>
                </wp:positionV>
                <wp:extent cx="9867900" cy="609600"/>
                <wp:effectExtent b="0" l="0" r="0" t="0"/>
                <wp:wrapNone/>
                <wp:docPr id="189497968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6813" y="3479963"/>
                          <a:ext cx="9858375" cy="600075"/>
                        </a:xfrm>
                        <a:prstGeom prst="rect">
                          <a:avLst/>
                        </a:prstGeom>
                        <a:solidFill>
                          <a:srgbClr val="6FDC4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3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CRITÉRIOS DE AVALIAÇÃO – 12º Ano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436.00001335144043"/>
                              <w:ind w:left="-138.00000190734863" w:right="0" w:firstLine="-276.00000381469727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ÁREA DISCIPLINAR DE FÍSICA  – 2024/2025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-228281</wp:posOffset>
                </wp:positionH>
                <wp:positionV relativeFrom="margin">
                  <wp:posOffset>257493</wp:posOffset>
                </wp:positionV>
                <wp:extent cx="9867900" cy="609600"/>
                <wp:effectExtent b="0" l="0" r="0" t="0"/>
                <wp:wrapNone/>
                <wp:docPr id="189497968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67900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Trebuchet MS" w:cs="Trebuchet MS" w:eastAsia="Trebuchet MS" w:hAnsi="Trebuchet MS"/>
          <w:b w:val="1"/>
          <w:color w:val="ffffff"/>
          <w:sz w:val="28"/>
          <w:szCs w:val="28"/>
          <w:rtl w:val="0"/>
        </w:rPr>
        <w:t xml:space="preserve">AR DE </w:t>
      </w:r>
      <w:r w:rsidDel="00000000" w:rsidR="00000000" w:rsidRPr="00000000">
        <w:rPr>
          <w:rFonts w:ascii="Trebuchet MS" w:cs="Trebuchet MS" w:eastAsia="Trebuchet MS" w:hAnsi="Trebuchet MS"/>
          <w:b w:val="1"/>
          <w:color w:val="ffffff"/>
          <w:sz w:val="36"/>
          <w:szCs w:val="36"/>
          <w:rtl w:val="0"/>
        </w:rPr>
        <w:t xml:space="preserve">F</w:t>
      </w:r>
      <w:r w:rsidDel="00000000" w:rsidR="00000000" w:rsidRPr="00000000">
        <w:rPr>
          <w:rFonts w:ascii="Trebuchet MS" w:cs="Trebuchet MS" w:eastAsia="Trebuchet MS" w:hAnsi="Trebuchet MS"/>
          <w:b w:val="1"/>
          <w:color w:val="ffffff"/>
          <w:sz w:val="28"/>
          <w:szCs w:val="28"/>
          <w:rtl w:val="0"/>
        </w:rPr>
        <w:t xml:space="preserve">ÍSICA E </w:t>
      </w:r>
      <w:r w:rsidDel="00000000" w:rsidR="00000000" w:rsidRPr="00000000">
        <w:rPr>
          <w:rFonts w:ascii="Trebuchet MS" w:cs="Trebuchet MS" w:eastAsia="Trebuchet MS" w:hAnsi="Trebuchet MS"/>
          <w:b w:val="1"/>
          <w:color w:val="ffffff"/>
          <w:sz w:val="36"/>
          <w:szCs w:val="36"/>
          <w:rtl w:val="0"/>
        </w:rPr>
        <w:t xml:space="preserve">Q</w:t>
      </w:r>
      <w:r w:rsidDel="00000000" w:rsidR="00000000" w:rsidRPr="00000000">
        <w:rPr>
          <w:rFonts w:ascii="Trebuchet MS" w:cs="Trebuchet MS" w:eastAsia="Trebuchet MS" w:hAnsi="Trebuchet MS"/>
          <w:b w:val="1"/>
          <w:color w:val="ffffff"/>
          <w:sz w:val="28"/>
          <w:szCs w:val="28"/>
          <w:rtl w:val="0"/>
        </w:rPr>
        <w:t xml:space="preserve">UÍMICA </w:t>
      </w:r>
      <w:r w:rsidDel="00000000" w:rsidR="00000000" w:rsidRPr="00000000">
        <w:rPr>
          <w:rFonts w:ascii="Trebuchet MS" w:cs="Trebuchet MS" w:eastAsia="Trebuchet MS" w:hAnsi="Trebuchet MS"/>
          <w:b w:val="1"/>
          <w:color w:val="ffffff"/>
          <w:sz w:val="36"/>
          <w:szCs w:val="36"/>
          <w:rtl w:val="0"/>
        </w:rPr>
        <w:t xml:space="preserve">– 2019/202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pPr w:leftFromText="141" w:rightFromText="141" w:topFromText="0" w:bottomFromText="0" w:vertAnchor="text" w:horzAnchor="text" w:tblpX="-431" w:tblpY="465"/>
        <w:tblW w:w="15621.99999999999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63"/>
        <w:gridCol w:w="3365"/>
        <w:gridCol w:w="5544"/>
        <w:gridCol w:w="2832"/>
        <w:gridCol w:w="1018"/>
        <w:tblGridChange w:id="0">
          <w:tblGrid>
            <w:gridCol w:w="2863"/>
            <w:gridCol w:w="3365"/>
            <w:gridCol w:w="5544"/>
            <w:gridCol w:w="2832"/>
            <w:gridCol w:w="1018"/>
          </w:tblGrid>
        </w:tblGridChange>
      </w:tblGrid>
      <w:tr>
        <w:trPr>
          <w:cantSplit w:val="0"/>
          <w:trHeight w:val="1343" w:hRule="atLeast"/>
          <w:tblHeader w:val="0"/>
        </w:trPr>
        <w:tc>
          <w:tcPr>
            <w:shd w:fill="dbe5f1" w:val="clear"/>
          </w:tcPr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24" w:right="409" w:firstLine="0"/>
              <w:jc w:val="center"/>
              <w:rPr>
                <w:rFonts w:ascii="Carlito" w:cs="Carlito" w:eastAsia="Carlito" w:hAnsi="Carlito"/>
                <w:i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Perfil de Aprendizagens Específicas </w:t>
            </w:r>
            <w:r w:rsidDel="00000000" w:rsidR="00000000" w:rsidRPr="00000000">
              <w:rPr>
                <w:rFonts w:ascii="Carlito" w:cs="Carlito" w:eastAsia="Carlito" w:hAnsi="Carlito"/>
                <w:i w:val="1"/>
                <w:color w:val="000000"/>
                <w:rtl w:val="0"/>
              </w:rPr>
              <w:t xml:space="preserve">(Aprendizagens Essenciais)</w:t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" w:lineRule="auto"/>
              <w:rPr>
                <w:rFonts w:ascii="Times New Roman" w:cs="Times New Roman" w:eastAsia="Times New Roman" w:hAnsi="Times New Roman"/>
                <w:color w:val="000000"/>
                <w:sz w:val="35"/>
                <w:szCs w:val="3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67" w:right="558" w:firstLine="0"/>
              <w:jc w:val="center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Áreas de Competências</w:t>
            </w:r>
          </w:p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66" w:right="558" w:firstLine="0"/>
              <w:jc w:val="center"/>
              <w:rPr>
                <w:rFonts w:ascii="Carlito" w:cs="Carlito" w:eastAsia="Carlito" w:hAnsi="Carlito"/>
                <w:i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color w:val="000000"/>
                <w:rtl w:val="0"/>
              </w:rPr>
              <w:t xml:space="preserve">(Perfil dos alunos)</w:t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497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Descritores de desempenho</w:t>
            </w:r>
          </w:p>
        </w:tc>
        <w:tc>
          <w:tcPr>
            <w:gridSpan w:val="2"/>
            <w:shd w:fill="dbe5f1" w:val="clear"/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" w:lineRule="auto"/>
              <w:rPr>
                <w:rFonts w:ascii="Times New Roman" w:cs="Times New Roman" w:eastAsia="Times New Roman" w:hAnsi="Times New Roman"/>
                <w:color w:val="000000"/>
                <w:sz w:val="35"/>
                <w:szCs w:val="3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9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Instrumentos /Fator de Ponderação</w:t>
            </w:r>
          </w:p>
        </w:tc>
      </w:tr>
      <w:tr>
        <w:trPr>
          <w:cantSplit w:val="0"/>
          <w:trHeight w:val="727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" w:lineRule="auto"/>
              <w:rPr>
                <w:rFonts w:ascii="Times New Roman" w:cs="Times New Roman" w:eastAsia="Times New Roman" w:hAnsi="Times New Roman"/>
                <w:color w:val="000000"/>
                <w:sz w:val="33"/>
                <w:szCs w:val="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466" w:right="185" w:hanging="249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CONHECIMENTOS E</w:t>
            </w:r>
          </w:p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466" w:right="185" w:hanging="249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CAPACIDADES</w:t>
            </w:r>
          </w:p>
        </w:tc>
        <w:tc>
          <w:tcPr/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33" w:lineRule="auto"/>
              <w:ind w:left="105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A – Linguagem e textos</w:t>
            </w:r>
          </w:p>
        </w:tc>
        <w:tc>
          <w:tcPr/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9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Utiliza linguagem científica</w:t>
            </w:r>
          </w:p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Expressa-se com rigor ortográfico e sintáxico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" w:lineRule="auto"/>
              <w:rPr>
                <w:rFonts w:ascii="Times New Roman" w:cs="Times New Roman" w:eastAsia="Times New Roman" w:hAnsi="Times New Roman"/>
                <w:color w:val="000000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5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Grelhas de registo:</w:t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3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Testes escritos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3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Mini testes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3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Questões aula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3" w:line="252.00000000000003" w:lineRule="auto"/>
              <w:ind w:left="105" w:right="698" w:firstLine="0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Relatórios atividades laboratoriais/práticas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Apresentações orais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4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Trabalhos de grupo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3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Trabalho na sala de aula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08"/>
              </w:tabs>
              <w:spacing w:before="13" w:line="252.00000000000003" w:lineRule="auto"/>
              <w:ind w:left="105" w:right="32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Participação em projetos, concursos e outras atividades (DAC)</w:t>
            </w:r>
          </w:p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3" w:lineRule="auto"/>
              <w:rPr>
                <w:rFonts w:ascii="Times New Roman" w:cs="Times New Roman" w:eastAsia="Times New Roman" w:hAnsi="Times New Roman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105" w:right="175" w:firstLine="0"/>
              <w:rPr>
                <w:rFonts w:ascii="Carlito" w:cs="Carlito" w:eastAsia="Carlito" w:hAnsi="Carlito"/>
                <w:i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Grelhas de observação de aula experimental </w:t>
            </w:r>
            <w:r w:rsidDel="00000000" w:rsidR="00000000" w:rsidRPr="00000000">
              <w:rPr>
                <w:rFonts w:ascii="Carlito" w:cs="Carlito" w:eastAsia="Carlito" w:hAnsi="Carlito"/>
                <w:i w:val="1"/>
                <w:color w:val="000000"/>
                <w:rtl w:val="0"/>
              </w:rPr>
              <w:t xml:space="preserve">(dependente da natureza do trabalho)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0" w:lineRule="auto"/>
              <w:ind w:left="319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90%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0" w:lineRule="auto"/>
              <w:ind w:left="105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B – Informação e Comunicação</w:t>
            </w:r>
          </w:p>
        </w:tc>
        <w:tc>
          <w:tcPr/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86" w:line="252.00000000000003" w:lineRule="auto"/>
              <w:ind w:left="110" w:right="38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É capaz de organizar ideias e produzir uma comunicação (oral ou escrita)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1" w:line="252.00000000000003" w:lineRule="auto"/>
              <w:ind w:left="435" w:right="857" w:hanging="33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C – Raciocínio e resolução de problemas</w:t>
            </w:r>
          </w:p>
        </w:tc>
        <w:tc>
          <w:tcPr/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1" w:line="252.00000000000003" w:lineRule="auto"/>
              <w:ind w:left="110" w:right="2842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Interpreta e seleciona dados. É capaz de inferir conclusões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9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8" w:line="252.00000000000003" w:lineRule="auto"/>
              <w:ind w:left="435" w:right="96" w:hanging="33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D – Pensamento crítico e Pensamento Criativo</w:t>
            </w:r>
          </w:p>
        </w:tc>
        <w:tc>
          <w:tcPr/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8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É capaz de criticar resultados/afirmações</w:t>
            </w:r>
          </w:p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É capaz de aplicar conhecimentos a novas situações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2.00000000000003" w:lineRule="auto"/>
              <w:ind w:left="294" w:right="237" w:hanging="142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I – Saber científico, técnico e tecnológico</w:t>
            </w:r>
          </w:p>
        </w:tc>
        <w:tc>
          <w:tcPr/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" w:line="252.00000000000003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Faz observações/registos sistemáticos e rigorosos planifica e executa atividades práticas/experimentais Manipula materiais e equipamento de forma organizada e</w:t>
            </w:r>
          </w:p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" w:line="244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com respeito pelas regras de segurança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35" w:hanging="33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G – Bem-estar, saúde e ambiente</w:t>
            </w:r>
          </w:p>
        </w:tc>
        <w:tc>
          <w:tcPr/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9" w:line="252.00000000000003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Interpreta fenómenos da natureza e situações do dia a dia com base em leis e modelos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4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0" w:lineRule="auto"/>
              <w:ind w:left="663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ATITUDES</w:t>
            </w:r>
          </w:p>
        </w:tc>
        <w:tc>
          <w:tcPr/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435" w:hanging="33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E – Relacionamento Interpessoal</w:t>
            </w:r>
          </w:p>
        </w:tc>
        <w:tc>
          <w:tcPr/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3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É capaz de realizar trabalho num grupo/turma</w:t>
            </w:r>
          </w:p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10" w:right="13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Interage com tolerância, adequando o seu comportamento e aceitando diferentes pontos de vista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105" w:right="347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Grelhas de observação de aula:</w:t>
            </w:r>
          </w:p>
          <w:p w:rsidR="00000000" w:rsidDel="00000000" w:rsidP="00000000" w:rsidRDefault="00000000" w:rsidRPr="00000000" w14:paraId="000000C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4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Cooperação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3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Comportamento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3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Responsabilidade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4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Autonomia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0" w:lineRule="auto"/>
              <w:ind w:left="319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10%</w:t>
            </w:r>
          </w:p>
        </w:tc>
      </w:tr>
      <w:tr>
        <w:trPr>
          <w:cantSplit w:val="0"/>
          <w:trHeight w:val="70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2.00000000000003" w:lineRule="auto"/>
              <w:ind w:left="435" w:right="610" w:hanging="283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F – Desenvolvimento Pessoal e autonomia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2.00000000000003" w:lineRule="auto"/>
              <w:ind w:left="110" w:right="2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É pontual e comparece às aulas com o material necessário. Revela iniciativa e realiza as atividades autonomamente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widowControl w:val="0"/>
        <w:spacing w:after="0" w:before="2" w:line="240" w:lineRule="auto"/>
        <w:ind w:left="144" w:firstLine="0"/>
        <w:rPr>
          <w:rFonts w:ascii="Trebuchet MS" w:cs="Trebuchet MS" w:eastAsia="Trebuchet MS" w:hAnsi="Trebuchet MS"/>
          <w:b w:val="1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-466406</wp:posOffset>
                </wp:positionH>
                <wp:positionV relativeFrom="margin">
                  <wp:posOffset>124143</wp:posOffset>
                </wp:positionV>
                <wp:extent cx="9748520" cy="657225"/>
                <wp:effectExtent b="0" l="0" r="0" t="0"/>
                <wp:wrapNone/>
                <wp:docPr id="1894979691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76503" y="3456150"/>
                          <a:ext cx="9738995" cy="647700"/>
                        </a:xfrm>
                        <a:prstGeom prst="rect">
                          <a:avLst/>
                        </a:prstGeom>
                        <a:solidFill>
                          <a:srgbClr val="6FDC4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38.0000114440918"/>
                              <w:ind w:left="0" w:right="177.00000762939453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CRITÉRIOS DE AVALIAÇÃO – 10º ANO Curso Profissional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436.00001335144043"/>
                              <w:ind w:left="-138.00000190734863" w:right="177.00000762939453" w:firstLine="-276.00000381469727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ÁREA DISCIPLINAR DE FÍSICA E QUÍMICA – 2024/2025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436.00001335144043"/>
                              <w:ind w:left="-138.00000190734863" w:right="177.00000762939453" w:firstLine="-276.00000381469727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Disciplinas : Física e Química; Análises Químicas; Química Segurança e Ambiente, Tecnologia Química e  Química Aplicada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436.00001335144043"/>
                              <w:ind w:left="-138.00000190734863" w:right="177.00000762939453" w:firstLine="-276.00000381469727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-466406</wp:posOffset>
                </wp:positionH>
                <wp:positionV relativeFrom="margin">
                  <wp:posOffset>124143</wp:posOffset>
                </wp:positionV>
                <wp:extent cx="9748520" cy="657225"/>
                <wp:effectExtent b="0" l="0" r="0" t="0"/>
                <wp:wrapNone/>
                <wp:docPr id="189497969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48520" cy="657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5191.0" w:type="dxa"/>
        <w:jc w:val="left"/>
        <w:tblInd w:w="-60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32"/>
        <w:gridCol w:w="3365"/>
        <w:gridCol w:w="5544"/>
        <w:gridCol w:w="2832"/>
        <w:gridCol w:w="1018"/>
        <w:tblGridChange w:id="0">
          <w:tblGrid>
            <w:gridCol w:w="2432"/>
            <w:gridCol w:w="3365"/>
            <w:gridCol w:w="5544"/>
            <w:gridCol w:w="2832"/>
            <w:gridCol w:w="1018"/>
          </w:tblGrid>
        </w:tblGridChange>
      </w:tblGrid>
      <w:tr>
        <w:trPr>
          <w:cantSplit w:val="0"/>
          <w:trHeight w:val="1343" w:hRule="atLeast"/>
          <w:tblHeader w:val="0"/>
        </w:trPr>
        <w:tc>
          <w:tcPr>
            <w:shd w:fill="dbe5f1" w:val="clear"/>
          </w:tcPr>
          <w:p w:rsidR="00000000" w:rsidDel="00000000" w:rsidP="00000000" w:rsidRDefault="00000000" w:rsidRPr="00000000" w14:paraId="00000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24" w:right="409" w:firstLine="0"/>
              <w:jc w:val="center"/>
              <w:rPr>
                <w:rFonts w:ascii="Carlito" w:cs="Carlito" w:eastAsia="Carlito" w:hAnsi="Carlito"/>
                <w:i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Perfil de Aprendizagens Específic</w:t>
            </w:r>
            <w:r w:rsidDel="00000000" w:rsidR="00000000" w:rsidRPr="00000000">
              <w:rPr>
                <w:rFonts w:ascii="Carlito" w:cs="Carlito" w:eastAsia="Carlito" w:hAnsi="Carlito"/>
                <w:i w:val="1"/>
                <w:color w:val="000000"/>
                <w:rtl w:val="0"/>
              </w:rPr>
              <w:t xml:space="preserve">(Aprendizagens Essenciais)</w:t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" w:lineRule="auto"/>
              <w:rPr>
                <w:rFonts w:ascii="Times New Roman" w:cs="Times New Roman" w:eastAsia="Times New Roman" w:hAnsi="Times New Roman"/>
                <w:color w:val="000000"/>
                <w:sz w:val="35"/>
                <w:szCs w:val="3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67" w:right="558" w:firstLine="0"/>
              <w:jc w:val="center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Áreas de Competências</w:t>
            </w:r>
          </w:p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66" w:right="558" w:firstLine="0"/>
              <w:jc w:val="center"/>
              <w:rPr>
                <w:rFonts w:ascii="Carlito" w:cs="Carlito" w:eastAsia="Carlito" w:hAnsi="Carlito"/>
                <w:i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color w:val="000000"/>
                <w:rtl w:val="0"/>
              </w:rPr>
              <w:t xml:space="preserve">(Perfil dos alunos)</w:t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497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Descritores de desempenho</w:t>
            </w:r>
          </w:p>
        </w:tc>
        <w:tc>
          <w:tcPr>
            <w:gridSpan w:val="2"/>
            <w:shd w:fill="dbe5f1" w:val="clear"/>
          </w:tcPr>
          <w:p w:rsidR="00000000" w:rsidDel="00000000" w:rsidP="00000000" w:rsidRDefault="00000000" w:rsidRPr="00000000" w14:paraId="00000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" w:lineRule="auto"/>
              <w:rPr>
                <w:rFonts w:ascii="Times New Roman" w:cs="Times New Roman" w:eastAsia="Times New Roman" w:hAnsi="Times New Roman"/>
                <w:color w:val="000000"/>
                <w:sz w:val="35"/>
                <w:szCs w:val="3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9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Instrumentos /Fator de Ponderação</w:t>
            </w:r>
          </w:p>
        </w:tc>
      </w:tr>
      <w:tr>
        <w:trPr>
          <w:cantSplit w:val="0"/>
          <w:trHeight w:val="727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" w:lineRule="auto"/>
              <w:rPr>
                <w:rFonts w:ascii="Times New Roman" w:cs="Times New Roman" w:eastAsia="Times New Roman" w:hAnsi="Times New Roman"/>
                <w:color w:val="000000"/>
                <w:sz w:val="33"/>
                <w:szCs w:val="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466" w:right="185" w:hanging="249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CONHECIMENTOS E</w:t>
            </w:r>
          </w:p>
          <w:p w:rsidR="00000000" w:rsidDel="00000000" w:rsidP="00000000" w:rsidRDefault="00000000" w:rsidRPr="00000000" w14:paraId="000000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466" w:right="185" w:hanging="249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CAPACIDADES</w:t>
            </w:r>
          </w:p>
        </w:tc>
        <w:tc>
          <w:tcPr/>
          <w:p w:rsidR="00000000" w:rsidDel="00000000" w:rsidP="00000000" w:rsidRDefault="00000000" w:rsidRPr="00000000" w14:paraId="000000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33" w:lineRule="auto"/>
              <w:ind w:left="105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A – Linguagem e textos</w:t>
            </w:r>
          </w:p>
        </w:tc>
        <w:tc>
          <w:tcPr/>
          <w:p w:rsidR="00000000" w:rsidDel="00000000" w:rsidP="00000000" w:rsidRDefault="00000000" w:rsidRPr="00000000" w14:paraId="000000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9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Utiliza linguagem científica</w:t>
            </w:r>
          </w:p>
          <w:p w:rsidR="00000000" w:rsidDel="00000000" w:rsidP="00000000" w:rsidRDefault="00000000" w:rsidRPr="00000000" w14:paraId="000000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Expressa-se com rigor ortográfico e sintáxico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" w:lineRule="auto"/>
              <w:rPr>
                <w:rFonts w:ascii="Times New Roman" w:cs="Times New Roman" w:eastAsia="Times New Roman" w:hAnsi="Times New Roman"/>
                <w:color w:val="000000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5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Grelhas de registo:</w:t>
            </w:r>
          </w:p>
          <w:p w:rsidR="00000000" w:rsidDel="00000000" w:rsidP="00000000" w:rsidRDefault="00000000" w:rsidRPr="00000000" w14:paraId="000000EC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3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Testes escritos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3" w:line="252.00000000000003" w:lineRule="auto"/>
              <w:ind w:left="105" w:right="698" w:firstLine="0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Relatórios atividades laboratoriais/práticas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Apresentações orais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4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Trabalhos de grupo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3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Trabalho na sala de aula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08"/>
              </w:tabs>
              <w:spacing w:before="13" w:line="252.00000000000003" w:lineRule="auto"/>
              <w:ind w:left="105" w:right="32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Participação em projetos, concursos e outras atividades (DAC)</w:t>
            </w:r>
          </w:p>
          <w:p w:rsidR="00000000" w:rsidDel="00000000" w:rsidP="00000000" w:rsidRDefault="00000000" w:rsidRPr="00000000" w14:paraId="000000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3" w:lineRule="auto"/>
              <w:rPr>
                <w:rFonts w:ascii="Times New Roman" w:cs="Times New Roman" w:eastAsia="Times New Roman" w:hAnsi="Times New Roman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105" w:right="175" w:firstLine="0"/>
              <w:rPr>
                <w:rFonts w:ascii="Carlito" w:cs="Carlito" w:eastAsia="Carlito" w:hAnsi="Carlito"/>
                <w:i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Grelhas de observação de aula experimental </w:t>
            </w:r>
            <w:r w:rsidDel="00000000" w:rsidR="00000000" w:rsidRPr="00000000">
              <w:rPr>
                <w:rFonts w:ascii="Carlito" w:cs="Carlito" w:eastAsia="Carlito" w:hAnsi="Carlito"/>
                <w:i w:val="1"/>
                <w:color w:val="000000"/>
                <w:rtl w:val="0"/>
              </w:rPr>
              <w:t xml:space="preserve">(dependente da natureza do trabalho)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0" w:lineRule="auto"/>
              <w:ind w:left="319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90%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0" w:lineRule="auto"/>
              <w:ind w:left="105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B – Informação e Comunicação</w:t>
            </w:r>
          </w:p>
        </w:tc>
        <w:tc>
          <w:tcPr/>
          <w:p w:rsidR="00000000" w:rsidDel="00000000" w:rsidP="00000000" w:rsidRDefault="00000000" w:rsidRPr="00000000" w14:paraId="000000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86" w:line="252.00000000000003" w:lineRule="auto"/>
              <w:ind w:left="110" w:right="38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É capaz de organizar ideias e produzir uma comunicação (oral ou escrita)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1" w:line="252.00000000000003" w:lineRule="auto"/>
              <w:ind w:left="435" w:right="857" w:hanging="33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C – Raciocínio e resolução de problemas</w:t>
            </w:r>
          </w:p>
        </w:tc>
        <w:tc>
          <w:tcPr/>
          <w:p w:rsidR="00000000" w:rsidDel="00000000" w:rsidP="00000000" w:rsidRDefault="00000000" w:rsidRPr="00000000" w14:paraId="000001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1" w:line="252.00000000000003" w:lineRule="auto"/>
              <w:ind w:left="110" w:right="2842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Interpreta e seleciona dados É capaz de inferir conclusões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9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8" w:line="252.00000000000003" w:lineRule="auto"/>
              <w:ind w:left="435" w:right="96" w:hanging="33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D – Pensamento crítico e Pensamento Criativo</w:t>
            </w:r>
          </w:p>
        </w:tc>
        <w:tc>
          <w:tcPr/>
          <w:p w:rsidR="00000000" w:rsidDel="00000000" w:rsidP="00000000" w:rsidRDefault="00000000" w:rsidRPr="00000000" w14:paraId="000001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8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É capaz de criticar resultados/afirmações</w:t>
            </w:r>
          </w:p>
          <w:p w:rsidR="00000000" w:rsidDel="00000000" w:rsidP="00000000" w:rsidRDefault="00000000" w:rsidRPr="00000000" w14:paraId="000001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É capaz de aplicar conhecimentos a novas situações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2.00000000000003" w:lineRule="auto"/>
              <w:ind w:left="294" w:right="237" w:hanging="142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I – Saber científico, técnico e tecnológico</w:t>
            </w:r>
          </w:p>
        </w:tc>
        <w:tc>
          <w:tcPr/>
          <w:p w:rsidR="00000000" w:rsidDel="00000000" w:rsidP="00000000" w:rsidRDefault="00000000" w:rsidRPr="00000000" w14:paraId="000001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" w:line="252.00000000000003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Faz observações/registos sistemáticos e rigorosos Planifica e executa atividades práticas/experimentais Manipula materiais e equipamento de forma organizada e</w:t>
            </w:r>
          </w:p>
          <w:p w:rsidR="00000000" w:rsidDel="00000000" w:rsidP="00000000" w:rsidRDefault="00000000" w:rsidRPr="00000000" w14:paraId="000001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" w:line="244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com respeito pelas regras de segurança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35" w:hanging="33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G – Bem-estar, saúde e ambiente</w:t>
            </w:r>
          </w:p>
        </w:tc>
        <w:tc>
          <w:tcPr/>
          <w:p w:rsidR="00000000" w:rsidDel="00000000" w:rsidP="00000000" w:rsidRDefault="00000000" w:rsidRPr="00000000" w14:paraId="000001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9" w:line="252.00000000000003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Interpreta fenómenos da natureza e situações do dia a dia com base em leis e modelos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4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0" w:lineRule="auto"/>
              <w:ind w:left="663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ATITUDES</w:t>
            </w:r>
          </w:p>
        </w:tc>
        <w:tc>
          <w:tcPr/>
          <w:p w:rsidR="00000000" w:rsidDel="00000000" w:rsidP="00000000" w:rsidRDefault="00000000" w:rsidRPr="00000000" w14:paraId="000001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435" w:hanging="33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E – Relacionamento Interpessoal</w:t>
            </w:r>
          </w:p>
        </w:tc>
        <w:tc>
          <w:tcPr/>
          <w:p w:rsidR="00000000" w:rsidDel="00000000" w:rsidP="00000000" w:rsidRDefault="00000000" w:rsidRPr="00000000" w14:paraId="000001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3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É capaz de realizar trabalho num grupo/turma</w:t>
            </w:r>
          </w:p>
          <w:p w:rsidR="00000000" w:rsidDel="00000000" w:rsidP="00000000" w:rsidRDefault="00000000" w:rsidRPr="00000000" w14:paraId="000001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10" w:right="13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Interage com tolerância, adequando o seu comportamento e aceitando diferentes pontos de vista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105" w:right="347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Grelhas de observação de aula:</w:t>
            </w:r>
          </w:p>
          <w:p w:rsidR="00000000" w:rsidDel="00000000" w:rsidP="00000000" w:rsidRDefault="00000000" w:rsidRPr="00000000" w14:paraId="0000011E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4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Cooperação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3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Comportamento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3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Responsabilidade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4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Autonomia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0" w:lineRule="auto"/>
              <w:ind w:left="319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10%</w:t>
            </w:r>
          </w:p>
        </w:tc>
      </w:tr>
      <w:tr>
        <w:trPr>
          <w:cantSplit w:val="0"/>
          <w:trHeight w:val="70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2.00000000000003" w:lineRule="auto"/>
              <w:ind w:left="435" w:right="610" w:hanging="283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F – Desenvolvimento Pessoal e autonomia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2.00000000000003" w:lineRule="auto"/>
              <w:ind w:left="110" w:right="2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É pontual e comparece às aulas com o material necessário Revela iniciativa e realiza as atividades autonomamente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/>
      </w:pPr>
      <w:r w:rsidDel="00000000" w:rsidR="00000000" w:rsidRPr="00000000">
        <w:rPr>
          <w:rFonts w:ascii="Trebuchet MS" w:cs="Trebuchet MS" w:eastAsia="Trebuchet MS" w:hAnsi="Trebuchet MS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-376236</wp:posOffset>
                </wp:positionH>
                <wp:positionV relativeFrom="margin">
                  <wp:posOffset>204153</wp:posOffset>
                </wp:positionV>
                <wp:extent cx="9748520" cy="657225"/>
                <wp:effectExtent b="0" l="0" r="0" t="0"/>
                <wp:wrapNone/>
                <wp:docPr id="1894979692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76503" y="3456150"/>
                          <a:ext cx="9738995" cy="647700"/>
                        </a:xfrm>
                        <a:prstGeom prst="rect">
                          <a:avLst/>
                        </a:prstGeom>
                        <a:solidFill>
                          <a:srgbClr val="6FDC4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38.0000114440918"/>
                              <w:ind w:left="0" w:right="177.00000762939453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CRITÉRIOS DE AVALIAÇÃO – 11º e 12º ANOS do Curso Profissional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436.00001335144043"/>
                              <w:ind w:left="-138.00000190734863" w:right="177.00000762939453" w:firstLine="-276.00000381469727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ÁREA DISCIPLINAR DE FÍSICA E QUÍMICA – 2024/2025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436.00001335144043"/>
                              <w:ind w:left="-138.00000190734863" w:right="177.00000762939453" w:firstLine="-276.00000381469727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Disciplinas : Física e Química; Análises Químicas; Química Segurança e Ambiente, Tecnologia Química e  Química Aplicada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436.00001335144043"/>
                              <w:ind w:left="-138.00000190734863" w:right="177.00000762939453" w:firstLine="-276.00000381469727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-376236</wp:posOffset>
                </wp:positionH>
                <wp:positionV relativeFrom="margin">
                  <wp:posOffset>204153</wp:posOffset>
                </wp:positionV>
                <wp:extent cx="9748520" cy="657225"/>
                <wp:effectExtent b="0" l="0" r="0" t="0"/>
                <wp:wrapNone/>
                <wp:docPr id="189497969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48520" cy="657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5191.0" w:type="dxa"/>
        <w:jc w:val="left"/>
        <w:tblInd w:w="-60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32"/>
        <w:gridCol w:w="3365"/>
        <w:gridCol w:w="5544"/>
        <w:gridCol w:w="2832"/>
        <w:gridCol w:w="1018"/>
        <w:tblGridChange w:id="0">
          <w:tblGrid>
            <w:gridCol w:w="2432"/>
            <w:gridCol w:w="3365"/>
            <w:gridCol w:w="5544"/>
            <w:gridCol w:w="2832"/>
            <w:gridCol w:w="1018"/>
          </w:tblGrid>
        </w:tblGridChange>
      </w:tblGrid>
      <w:tr>
        <w:trPr>
          <w:cantSplit w:val="0"/>
          <w:trHeight w:val="1343" w:hRule="atLeast"/>
          <w:tblHeader w:val="0"/>
        </w:trPr>
        <w:tc>
          <w:tcPr>
            <w:shd w:fill="dbe5f1" w:val="clear"/>
          </w:tcPr>
          <w:p w:rsidR="00000000" w:rsidDel="00000000" w:rsidP="00000000" w:rsidRDefault="00000000" w:rsidRPr="00000000" w14:paraId="000001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24" w:right="409" w:firstLine="0"/>
              <w:jc w:val="center"/>
              <w:rPr>
                <w:rFonts w:ascii="Carlito" w:cs="Carlito" w:eastAsia="Carlito" w:hAnsi="Carlito"/>
                <w:i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Perfil de Aprendizagens Específicas </w:t>
            </w:r>
            <w:r w:rsidDel="00000000" w:rsidR="00000000" w:rsidRPr="00000000">
              <w:rPr>
                <w:rFonts w:ascii="Carlito" w:cs="Carlito" w:eastAsia="Carlito" w:hAnsi="Carlito"/>
                <w:i w:val="1"/>
                <w:color w:val="000000"/>
                <w:rtl w:val="0"/>
              </w:rPr>
              <w:t xml:space="preserve">(Aprendizagens Essenciais)</w:t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1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" w:lineRule="auto"/>
              <w:rPr>
                <w:rFonts w:ascii="Times New Roman" w:cs="Times New Roman" w:eastAsia="Times New Roman" w:hAnsi="Times New Roman"/>
                <w:color w:val="000000"/>
                <w:sz w:val="35"/>
                <w:szCs w:val="3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67" w:right="558" w:firstLine="0"/>
              <w:jc w:val="center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Áreas de Competências</w:t>
            </w:r>
          </w:p>
          <w:p w:rsidR="00000000" w:rsidDel="00000000" w:rsidP="00000000" w:rsidRDefault="00000000" w:rsidRPr="00000000" w14:paraId="000001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66" w:right="558" w:firstLine="0"/>
              <w:jc w:val="center"/>
              <w:rPr>
                <w:rFonts w:ascii="Carlito" w:cs="Carlito" w:eastAsia="Carlito" w:hAnsi="Carlito"/>
                <w:i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color w:val="000000"/>
                <w:rtl w:val="0"/>
              </w:rPr>
              <w:t xml:space="preserve">(Perfil dos alunos)</w:t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1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497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Descritores de desempenho</w:t>
            </w:r>
          </w:p>
        </w:tc>
        <w:tc>
          <w:tcPr>
            <w:gridSpan w:val="2"/>
            <w:shd w:fill="dbe5f1" w:val="clear"/>
          </w:tcPr>
          <w:p w:rsidR="00000000" w:rsidDel="00000000" w:rsidP="00000000" w:rsidRDefault="00000000" w:rsidRPr="00000000" w14:paraId="000001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" w:lineRule="auto"/>
              <w:rPr>
                <w:rFonts w:ascii="Times New Roman" w:cs="Times New Roman" w:eastAsia="Times New Roman" w:hAnsi="Times New Roman"/>
                <w:color w:val="000000"/>
                <w:sz w:val="35"/>
                <w:szCs w:val="3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9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Instrumentos /Fator de Ponderação</w:t>
            </w:r>
          </w:p>
        </w:tc>
      </w:tr>
      <w:tr>
        <w:trPr>
          <w:cantSplit w:val="0"/>
          <w:trHeight w:val="727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" w:lineRule="auto"/>
              <w:rPr>
                <w:rFonts w:ascii="Times New Roman" w:cs="Times New Roman" w:eastAsia="Times New Roman" w:hAnsi="Times New Roman"/>
                <w:color w:val="000000"/>
                <w:sz w:val="33"/>
                <w:szCs w:val="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466" w:right="185" w:hanging="249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CONHECIMENTOS E</w:t>
            </w:r>
          </w:p>
          <w:p w:rsidR="00000000" w:rsidDel="00000000" w:rsidP="00000000" w:rsidRDefault="00000000" w:rsidRPr="00000000" w14:paraId="000001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466" w:right="185" w:hanging="249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CAPACIDADES</w:t>
            </w:r>
          </w:p>
        </w:tc>
        <w:tc>
          <w:tcPr/>
          <w:p w:rsidR="00000000" w:rsidDel="00000000" w:rsidP="00000000" w:rsidRDefault="00000000" w:rsidRPr="00000000" w14:paraId="000001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33" w:lineRule="auto"/>
              <w:ind w:left="105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A – Linguagem e textos</w:t>
            </w:r>
          </w:p>
        </w:tc>
        <w:tc>
          <w:tcPr/>
          <w:p w:rsidR="00000000" w:rsidDel="00000000" w:rsidP="00000000" w:rsidRDefault="00000000" w:rsidRPr="00000000" w14:paraId="000001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9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Utiliza linguagem científica</w:t>
            </w:r>
          </w:p>
          <w:p w:rsidR="00000000" w:rsidDel="00000000" w:rsidP="00000000" w:rsidRDefault="00000000" w:rsidRPr="00000000" w14:paraId="000001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Expressa-se com rigor ortográfico e sintáxico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" w:lineRule="auto"/>
              <w:rPr>
                <w:rFonts w:ascii="Times New Roman" w:cs="Times New Roman" w:eastAsia="Times New Roman" w:hAnsi="Times New Roman"/>
                <w:color w:val="000000"/>
                <w:sz w:val="25"/>
                <w:szCs w:val="2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5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Grelhas de registo:</w:t>
            </w:r>
          </w:p>
          <w:p w:rsidR="00000000" w:rsidDel="00000000" w:rsidP="00000000" w:rsidRDefault="00000000" w:rsidRPr="00000000" w14:paraId="00000146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3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Testes escritos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3" w:line="252.00000000000003" w:lineRule="auto"/>
              <w:ind w:left="105" w:right="698" w:firstLine="0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Relatórios atividades laboratoriais/práticas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Apresentações orais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4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Trabalhos de grupo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3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Trabalho na sala de aula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08"/>
              </w:tabs>
              <w:spacing w:before="13" w:line="252.00000000000003" w:lineRule="auto"/>
              <w:ind w:left="105" w:right="32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Participação em projetos, concursos e outras atividades (DAC)</w:t>
            </w:r>
          </w:p>
          <w:p w:rsidR="00000000" w:rsidDel="00000000" w:rsidP="00000000" w:rsidRDefault="00000000" w:rsidRPr="00000000" w14:paraId="000001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3" w:lineRule="auto"/>
              <w:rPr>
                <w:rFonts w:ascii="Times New Roman" w:cs="Times New Roman" w:eastAsia="Times New Roman" w:hAnsi="Times New Roman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105" w:right="175" w:firstLine="0"/>
              <w:rPr>
                <w:rFonts w:ascii="Carlito" w:cs="Carlito" w:eastAsia="Carlito" w:hAnsi="Carlito"/>
                <w:i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Grelhas de observação de aula experimental </w:t>
            </w:r>
            <w:r w:rsidDel="00000000" w:rsidR="00000000" w:rsidRPr="00000000">
              <w:rPr>
                <w:rFonts w:ascii="Carlito" w:cs="Carlito" w:eastAsia="Carlito" w:hAnsi="Carlito"/>
                <w:i w:val="1"/>
                <w:color w:val="000000"/>
                <w:rtl w:val="0"/>
              </w:rPr>
              <w:t xml:space="preserve">(dependente da natureza do trabalho)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0" w:lineRule="auto"/>
              <w:ind w:left="319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90%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0" w:lineRule="auto"/>
              <w:ind w:left="105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B – Informação e Comunicação</w:t>
            </w:r>
          </w:p>
        </w:tc>
        <w:tc>
          <w:tcPr/>
          <w:p w:rsidR="00000000" w:rsidDel="00000000" w:rsidP="00000000" w:rsidRDefault="00000000" w:rsidRPr="00000000" w14:paraId="000001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86" w:line="252.00000000000003" w:lineRule="auto"/>
              <w:ind w:left="110" w:right="38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É capaz de organizar ideias e produzir uma comunicação (oral ou escrita)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1" w:line="252.00000000000003" w:lineRule="auto"/>
              <w:ind w:left="435" w:right="857" w:hanging="33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C – Raciocínio e resolução de problemas</w:t>
            </w:r>
          </w:p>
        </w:tc>
        <w:tc>
          <w:tcPr/>
          <w:p w:rsidR="00000000" w:rsidDel="00000000" w:rsidP="00000000" w:rsidRDefault="00000000" w:rsidRPr="00000000" w14:paraId="000001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1" w:line="252.00000000000003" w:lineRule="auto"/>
              <w:ind w:left="110" w:right="2842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Interpreta e seleciona dados É capaz de inferir conclusões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9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8" w:line="252.00000000000003" w:lineRule="auto"/>
              <w:ind w:left="435" w:right="96" w:hanging="33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D – Pensamento crítico e Pensamento Criativo</w:t>
            </w:r>
          </w:p>
        </w:tc>
        <w:tc>
          <w:tcPr/>
          <w:p w:rsidR="00000000" w:rsidDel="00000000" w:rsidP="00000000" w:rsidRDefault="00000000" w:rsidRPr="00000000" w14:paraId="000001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58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É capaz de criticar resultados/afirmações</w:t>
            </w:r>
          </w:p>
          <w:p w:rsidR="00000000" w:rsidDel="00000000" w:rsidP="00000000" w:rsidRDefault="00000000" w:rsidRPr="00000000" w14:paraId="000001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3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É capaz de aplicar conhecimentos a novas situações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2.00000000000003" w:lineRule="auto"/>
              <w:ind w:left="294" w:right="237" w:hanging="142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I – Saber científico, técnico e tecnológico</w:t>
            </w:r>
          </w:p>
        </w:tc>
        <w:tc>
          <w:tcPr/>
          <w:p w:rsidR="00000000" w:rsidDel="00000000" w:rsidP="00000000" w:rsidRDefault="00000000" w:rsidRPr="00000000" w14:paraId="000001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" w:line="252.00000000000003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Faz observações/registos sistemáticos e rigorosos. lanifica e executa atividades práticas/experimentais Manipula materiais e equipamento de forma organizada e</w:t>
            </w:r>
          </w:p>
          <w:p w:rsidR="00000000" w:rsidDel="00000000" w:rsidP="00000000" w:rsidRDefault="00000000" w:rsidRPr="00000000" w14:paraId="000001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" w:line="244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com respeito pelas regras de segurança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35" w:hanging="33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G – Bem-estar, saúde e ambiente</w:t>
            </w:r>
          </w:p>
        </w:tc>
        <w:tc>
          <w:tcPr/>
          <w:p w:rsidR="00000000" w:rsidDel="00000000" w:rsidP="00000000" w:rsidRDefault="00000000" w:rsidRPr="00000000" w14:paraId="000001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9" w:line="252.00000000000003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Interpreta fenómenos da natureza e situações do dia a dia com base em leis e modelos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4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0" w:lineRule="auto"/>
              <w:ind w:left="663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ATITUDES</w:t>
            </w:r>
          </w:p>
        </w:tc>
        <w:tc>
          <w:tcPr/>
          <w:p w:rsidR="00000000" w:rsidDel="00000000" w:rsidP="00000000" w:rsidRDefault="00000000" w:rsidRPr="00000000" w14:paraId="000001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435" w:hanging="33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E – Relacionamento Interpessoal</w:t>
            </w:r>
          </w:p>
        </w:tc>
        <w:tc>
          <w:tcPr/>
          <w:p w:rsidR="00000000" w:rsidDel="00000000" w:rsidP="00000000" w:rsidRDefault="00000000" w:rsidRPr="00000000" w14:paraId="000001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3" w:lineRule="auto"/>
              <w:ind w:left="11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É capaz de realizar trabalho num grupo/turma</w:t>
            </w:r>
          </w:p>
          <w:p w:rsidR="00000000" w:rsidDel="00000000" w:rsidP="00000000" w:rsidRDefault="00000000" w:rsidRPr="00000000" w14:paraId="000001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10" w:right="130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Interage com tolerância, adequando o seu comportamento e aceitando diferentes pontos de vista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105" w:right="347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Grelhas de observação de aula:</w:t>
            </w:r>
          </w:p>
          <w:p w:rsidR="00000000" w:rsidDel="00000000" w:rsidP="00000000" w:rsidRDefault="00000000" w:rsidRPr="00000000" w14:paraId="0000017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4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Cooperação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3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Comportamento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3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Responsabilidade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57"/>
              </w:tabs>
              <w:spacing w:before="14" w:lineRule="auto"/>
              <w:ind w:left="256" w:hanging="152"/>
              <w:rPr/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Autonomia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10" w:lineRule="auto"/>
              <w:ind w:left="319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10%</w:t>
            </w:r>
          </w:p>
          <w:p w:rsidR="00000000" w:rsidDel="00000000" w:rsidP="00000000" w:rsidRDefault="00000000" w:rsidRPr="00000000" w14:paraId="0000017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2.00000000000003" w:lineRule="auto"/>
              <w:ind w:left="435" w:right="610" w:hanging="283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F – Desenvolvimento Pessoal e autonomia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2.00000000000003" w:lineRule="auto"/>
              <w:ind w:left="110" w:right="217" w:firstLine="0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rtl w:val="0"/>
              </w:rPr>
              <w:t xml:space="preserve">É pontual e comparece às aulas com o material necessário. Revela iniciativa e realiza as atividades autonomamente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rebuchet MS" w:cs="Trebuchet MS" w:eastAsia="Trebuchet MS" w:hAnsi="Trebuchet M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6">
      <w:pPr>
        <w:ind w:firstLine="720"/>
        <w:rPr/>
      </w:pPr>
      <w:r w:rsidDel="00000000" w:rsidR="00000000" w:rsidRPr="00000000">
        <w:rPr>
          <w:rtl w:val="0"/>
        </w:rPr>
      </w:r>
    </w:p>
    <w:sectPr>
      <w:footerReference r:id="rId11" w:type="default"/>
      <w:pgSz w:h="11906" w:w="16838" w:orient="landscape"/>
      <w:pgMar w:bottom="993" w:top="142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Trebuchet MS"/>
  <w:font w:name="Noto Sans Symbols">
    <w:embedRegular w:fontKey="{00000000-0000-0000-0000-000000000000}" r:id="rId1" w:subsetted="0"/>
    <w:embedBold w:fontKey="{00000000-0000-0000-0000-000000000000}" r:id="rId2" w:subsetted="0"/>
  </w:font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Página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▪"/>
      <w:lvlJc w:val="left"/>
      <w:pPr>
        <w:ind w:left="256" w:hanging="151"/>
      </w:pPr>
      <w:rPr>
        <w:rFonts w:ascii="Noto Sans Symbols" w:cs="Noto Sans Symbols" w:eastAsia="Noto Sans Symbols" w:hAnsi="Noto Sans Symbols"/>
        <w:sz w:val="22"/>
        <w:szCs w:val="22"/>
      </w:rPr>
    </w:lvl>
    <w:lvl w:ilvl="1">
      <w:start w:val="0"/>
      <w:numFmt w:val="bullet"/>
      <w:lvlText w:val="•"/>
      <w:lvlJc w:val="left"/>
      <w:pPr>
        <w:ind w:left="516" w:hanging="151"/>
      </w:pPr>
      <w:rPr/>
    </w:lvl>
    <w:lvl w:ilvl="2">
      <w:start w:val="0"/>
      <w:numFmt w:val="bullet"/>
      <w:lvlText w:val="•"/>
      <w:lvlJc w:val="left"/>
      <w:pPr>
        <w:ind w:left="772" w:hanging="151"/>
      </w:pPr>
      <w:rPr/>
    </w:lvl>
    <w:lvl w:ilvl="3">
      <w:start w:val="0"/>
      <w:numFmt w:val="bullet"/>
      <w:lvlText w:val="•"/>
      <w:lvlJc w:val="left"/>
      <w:pPr>
        <w:ind w:left="1028" w:hanging="151"/>
      </w:pPr>
      <w:rPr/>
    </w:lvl>
    <w:lvl w:ilvl="4">
      <w:start w:val="0"/>
      <w:numFmt w:val="bullet"/>
      <w:lvlText w:val="•"/>
      <w:lvlJc w:val="left"/>
      <w:pPr>
        <w:ind w:left="1284" w:hanging="151"/>
      </w:pPr>
      <w:rPr/>
    </w:lvl>
    <w:lvl w:ilvl="5">
      <w:start w:val="0"/>
      <w:numFmt w:val="bullet"/>
      <w:lvlText w:val="•"/>
      <w:lvlJc w:val="left"/>
      <w:pPr>
        <w:ind w:left="1541" w:hanging="151"/>
      </w:pPr>
      <w:rPr/>
    </w:lvl>
    <w:lvl w:ilvl="6">
      <w:start w:val="0"/>
      <w:numFmt w:val="bullet"/>
      <w:lvlText w:val="•"/>
      <w:lvlJc w:val="left"/>
      <w:pPr>
        <w:ind w:left="1797" w:hanging="151"/>
      </w:pPr>
      <w:rPr/>
    </w:lvl>
    <w:lvl w:ilvl="7">
      <w:start w:val="0"/>
      <w:numFmt w:val="bullet"/>
      <w:lvlText w:val="•"/>
      <w:lvlJc w:val="left"/>
      <w:pPr>
        <w:ind w:left="2053" w:hanging="150"/>
      </w:pPr>
      <w:rPr/>
    </w:lvl>
    <w:lvl w:ilvl="8">
      <w:start w:val="0"/>
      <w:numFmt w:val="bullet"/>
      <w:lvlText w:val="•"/>
      <w:lvlJc w:val="left"/>
      <w:pPr>
        <w:ind w:left="2309" w:hanging="151"/>
      </w:pPr>
      <w:rPr/>
    </w:lvl>
  </w:abstractNum>
  <w:abstractNum w:abstractNumId="2">
    <w:lvl w:ilvl="0">
      <w:start w:val="0"/>
      <w:numFmt w:val="bullet"/>
      <w:lvlText w:val="▪"/>
      <w:lvlJc w:val="left"/>
      <w:pPr>
        <w:ind w:left="105" w:hanging="151"/>
      </w:pPr>
      <w:rPr>
        <w:rFonts w:ascii="Noto Sans Symbols" w:cs="Noto Sans Symbols" w:eastAsia="Noto Sans Symbols" w:hAnsi="Noto Sans Symbols"/>
        <w:sz w:val="22"/>
        <w:szCs w:val="22"/>
      </w:rPr>
    </w:lvl>
    <w:lvl w:ilvl="1">
      <w:start w:val="0"/>
      <w:numFmt w:val="bullet"/>
      <w:lvlText w:val="•"/>
      <w:lvlJc w:val="left"/>
      <w:pPr>
        <w:ind w:left="372" w:hanging="151"/>
      </w:pPr>
      <w:rPr/>
    </w:lvl>
    <w:lvl w:ilvl="2">
      <w:start w:val="0"/>
      <w:numFmt w:val="bullet"/>
      <w:lvlText w:val="•"/>
      <w:lvlJc w:val="left"/>
      <w:pPr>
        <w:ind w:left="644" w:hanging="149.99999999999994"/>
      </w:pPr>
      <w:rPr/>
    </w:lvl>
    <w:lvl w:ilvl="3">
      <w:start w:val="0"/>
      <w:numFmt w:val="bullet"/>
      <w:lvlText w:val="•"/>
      <w:lvlJc w:val="left"/>
      <w:pPr>
        <w:ind w:left="916" w:hanging="151"/>
      </w:pPr>
      <w:rPr/>
    </w:lvl>
    <w:lvl w:ilvl="4">
      <w:start w:val="0"/>
      <w:numFmt w:val="bullet"/>
      <w:lvlText w:val="•"/>
      <w:lvlJc w:val="left"/>
      <w:pPr>
        <w:ind w:left="1188" w:hanging="151"/>
      </w:pPr>
      <w:rPr/>
    </w:lvl>
    <w:lvl w:ilvl="5">
      <w:start w:val="0"/>
      <w:numFmt w:val="bullet"/>
      <w:lvlText w:val="•"/>
      <w:lvlJc w:val="left"/>
      <w:pPr>
        <w:ind w:left="1461" w:hanging="151"/>
      </w:pPr>
      <w:rPr/>
    </w:lvl>
    <w:lvl w:ilvl="6">
      <w:start w:val="0"/>
      <w:numFmt w:val="bullet"/>
      <w:lvlText w:val="•"/>
      <w:lvlJc w:val="left"/>
      <w:pPr>
        <w:ind w:left="1733" w:hanging="150"/>
      </w:pPr>
      <w:rPr/>
    </w:lvl>
    <w:lvl w:ilvl="7">
      <w:start w:val="0"/>
      <w:numFmt w:val="bullet"/>
      <w:lvlText w:val="•"/>
      <w:lvlJc w:val="left"/>
      <w:pPr>
        <w:ind w:left="2005" w:hanging="151"/>
      </w:pPr>
      <w:rPr/>
    </w:lvl>
    <w:lvl w:ilvl="8">
      <w:start w:val="0"/>
      <w:numFmt w:val="bullet"/>
      <w:lvlText w:val="•"/>
      <w:lvlJc w:val="left"/>
      <w:pPr>
        <w:ind w:left="2277" w:hanging="151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Tipodeletrapredefinidodopargraf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1" w:customStyle="1">
    <w:name w:val="Table Normal1"/>
    <w:uiPriority w:val="2"/>
    <w:semiHidden w:val="1"/>
    <w:unhideWhenUsed w:val="1"/>
    <w:qFormat w:val="1"/>
    <w:rsid w:val="00736C8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ableParagraph" w:customStyle="1">
    <w:name w:val="Table Paragraph"/>
    <w:basedOn w:val="Normal"/>
    <w:uiPriority w:val="1"/>
    <w:qFormat w:val="1"/>
    <w:rsid w:val="00736C85"/>
    <w:pPr>
      <w:widowControl w:val="0"/>
      <w:autoSpaceDE w:val="0"/>
      <w:autoSpaceDN w:val="0"/>
      <w:spacing w:after="0" w:line="240" w:lineRule="auto"/>
    </w:pPr>
    <w:rPr>
      <w:rFonts w:ascii="Trebuchet MS" w:cs="Trebuchet MS" w:eastAsia="Trebuchet MS" w:hAnsi="Trebuchet MS"/>
    </w:rPr>
  </w:style>
  <w:style w:type="paragraph" w:styleId="Cabealho">
    <w:name w:val="header"/>
    <w:basedOn w:val="Normal"/>
    <w:link w:val="CabealhoCarter"/>
    <w:uiPriority w:val="99"/>
    <w:rsid w:val="00736C85"/>
    <w:pPr>
      <w:tabs>
        <w:tab w:val="center" w:pos="4252"/>
        <w:tab w:val="right" w:pos="8504"/>
      </w:tabs>
      <w:spacing w:after="0" w:line="240" w:lineRule="auto"/>
    </w:pPr>
    <w:rPr>
      <w:rFonts w:ascii="Arial" w:cs="Times New Roman" w:eastAsia="Times New Roman" w:hAnsi="Arial"/>
      <w:sz w:val="18"/>
      <w:szCs w:val="20"/>
    </w:rPr>
  </w:style>
  <w:style w:type="character" w:styleId="CabealhoCarter" w:customStyle="1">
    <w:name w:val="Cabeçalho Caráter"/>
    <w:basedOn w:val="Tipodeletrapredefinidodopargrafo"/>
    <w:link w:val="Cabealho"/>
    <w:uiPriority w:val="99"/>
    <w:rsid w:val="00736C85"/>
    <w:rPr>
      <w:rFonts w:ascii="Arial" w:cs="Times New Roman" w:eastAsia="Times New Roman" w:hAnsi="Arial"/>
      <w:sz w:val="18"/>
      <w:szCs w:val="20"/>
      <w:lang w:eastAsia="pt-PT"/>
    </w:rPr>
  </w:style>
  <w:style w:type="paragraph" w:styleId="Rodap">
    <w:name w:val="footer"/>
    <w:basedOn w:val="Normal"/>
    <w:link w:val="RodapCarter"/>
    <w:uiPriority w:val="99"/>
    <w:unhideWhenUsed w:val="1"/>
    <w:rsid w:val="00736C85"/>
    <w:pPr>
      <w:tabs>
        <w:tab w:val="center" w:pos="4252"/>
        <w:tab w:val="right" w:pos="8504"/>
      </w:tabs>
      <w:spacing w:after="0" w:line="240" w:lineRule="auto"/>
    </w:pPr>
  </w:style>
  <w:style w:type="character" w:styleId="RodapCarter" w:customStyle="1">
    <w:name w:val="Rodapé Caráter"/>
    <w:basedOn w:val="Tipodeletrapredefinidodopargrafo"/>
    <w:link w:val="Rodap"/>
    <w:uiPriority w:val="99"/>
    <w:rsid w:val="00736C85"/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0" w:customStyle="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1" w:customStyle="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2" w:customStyle="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4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5s3FSrNpCM0LMU5FJ8vxsBNf7A==">CgMxLjA4AHIhMWxCUF84TjQwTS0tNzF0OVp6ejdJd0lUcGx6NzBzeUxG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2024-10-22T12:07:00Z</dcterms:created>
  <dc:creator>Susana Silva</dc:creator>
</cp:coreProperties>
</file>